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002816ED">
                <wp:extent cx="6120000" cy="2294415"/>
                <wp:effectExtent l="0" t="0" r="14605" b="10795"/>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5D37F63D" w14:textId="0DFAF56C" w:rsidR="00DB246B" w:rsidRPr="00452598" w:rsidRDefault="00DB246B" w:rsidP="00DB246B">
                            <w:pPr>
                              <w:snapToGrid w:val="0"/>
                              <w:spacing w:line="360" w:lineRule="exact"/>
                              <w:jc w:val="left"/>
                              <w:rPr>
                                <w:rFonts w:ascii="ＭＳ Ｐゴシック" w:eastAsia="ＭＳ Ｐゴシック" w:hAnsi="ＭＳ Ｐゴシック"/>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r w:rsidR="00452598" w:rsidRPr="002C27B6">
                              <w:rPr>
                                <w:rFonts w:ascii="ＭＳ Ｐゴシック" w:eastAsia="ＭＳ Ｐゴシック" w:hAnsi="ＭＳ Ｐゴシック" w:hint="eastAsia"/>
                                <w:sz w:val="28"/>
                                <w:szCs w:val="28"/>
                              </w:rPr>
                              <w:t>※主たるICFのみ該当とする</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2886939B"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DD96AAA" w14:textId="43F6A9E7" w:rsidR="00757F20" w:rsidRPr="00BA0953" w:rsidRDefault="00757F20" w:rsidP="00DB246B">
                            <w:pPr>
                              <w:snapToGrid w:val="0"/>
                              <w:spacing w:line="360" w:lineRule="exact"/>
                              <w:jc w:val="left"/>
                              <w:rPr>
                                <w:rFonts w:ascii="ＭＳ Ｐゴシック" w:eastAsia="ＭＳ Ｐゴシック" w:hAnsi="ＭＳ Ｐゴシック"/>
                                <w:color w:val="000000" w:themeColor="text1"/>
                                <w:sz w:val="28"/>
                                <w:szCs w:val="28"/>
                              </w:rPr>
                            </w:pPr>
                            <w:r w:rsidRPr="00757F20">
                              <w:rPr>
                                <w:rFonts w:ascii="ＭＳ Ｐゴシック" w:eastAsia="ＭＳ Ｐゴシック" w:hAnsi="ＭＳ Ｐゴシック" w:hint="eastAsia"/>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新潟がん版固有共通テキスト（変更しない、作成時黒字にする）</w:t>
                            </w:r>
                          </w:p>
                          <w:p w14:paraId="74D71022" w14:textId="77777777" w:rsidR="00DA78FA" w:rsidRDefault="00DA78FA"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type w14:anchorId="0BC42E12" id="_x0000_t202" coordsize="21600,21600" o:spt="202" path="m,l,21600r21600,l21600,xe">
                <v:stroke joinstyle="miter"/>
                <v:path gradientshapeok="t" o:connecttype="rect"/>
              </v:shapetype>
              <v:shape id="テキスト ボックス 1437910359" o:spid="_x0000_s1027" type="#_x0000_t202" style="width:481.9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" fillcolor="#deeaf6">
                <v:fill opacity="52428f"/>
                <v:textbox inset="5.85pt,.7pt,5.85pt,.7pt">
                  <w:txbxContent>
                    <w:p w14:paraId="5D37F63D" w14:textId="0DFAF56C" w:rsidR="00DB246B" w:rsidRPr="00452598" w:rsidRDefault="00DB246B" w:rsidP="00DB246B">
                      <w:pPr>
                        <w:snapToGrid w:val="0"/>
                        <w:spacing w:line="360" w:lineRule="exact"/>
                        <w:jc w:val="left"/>
                        <w:rPr>
                          <w:rFonts w:ascii="ＭＳ Ｐゴシック" w:eastAsia="ＭＳ Ｐゴシック" w:hAnsi="ＭＳ Ｐゴシック"/>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r w:rsidR="00452598" w:rsidRPr="002C27B6">
                        <w:rPr>
                          <w:rFonts w:ascii="ＭＳ Ｐゴシック" w:eastAsia="ＭＳ Ｐゴシック" w:hAnsi="ＭＳ Ｐゴシック" w:hint="eastAsia"/>
                          <w:sz w:val="28"/>
                          <w:szCs w:val="28"/>
                        </w:rPr>
                        <w:t>※主たるICFのみ該当とする</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2886939B"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DD96AAA" w14:textId="43F6A9E7" w:rsidR="00757F20" w:rsidRPr="00BA0953" w:rsidRDefault="00757F20" w:rsidP="00DB246B">
                      <w:pPr>
                        <w:snapToGrid w:val="0"/>
                        <w:spacing w:line="360" w:lineRule="exact"/>
                        <w:jc w:val="left"/>
                        <w:rPr>
                          <w:rFonts w:ascii="ＭＳ Ｐゴシック" w:eastAsia="ＭＳ Ｐゴシック" w:hAnsi="ＭＳ Ｐゴシック"/>
                          <w:color w:val="000000" w:themeColor="text1"/>
                          <w:sz w:val="28"/>
                          <w:szCs w:val="28"/>
                        </w:rPr>
                      </w:pPr>
                      <w:r w:rsidRPr="00757F20">
                        <w:rPr>
                          <w:rFonts w:ascii="ＭＳ Ｐゴシック" w:eastAsia="ＭＳ Ｐゴシック" w:hAnsi="ＭＳ Ｐゴシック" w:hint="eastAsia"/>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新潟がん版固有共通テキスト（変更しない、作成時黒字にする）</w:t>
                      </w:r>
                    </w:p>
                    <w:p w14:paraId="74D71022" w14:textId="77777777" w:rsidR="00DA78FA" w:rsidRDefault="00DA78FA"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061A67A4">
                <wp:extent cx="3695065" cy="271780"/>
                <wp:effectExtent l="0" t="0" r="19685" b="139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290.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">
                <v:textbox inset="5.85pt,.7pt,5.85pt,.7pt">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6D836269" w:rsidR="00E541E5" w:rsidRPr="00452598" w:rsidRDefault="00E840F4" w:rsidP="006D14EE">
      <w:pPr>
        <w:spacing w:line="360" w:lineRule="exact"/>
        <w:rPr>
          <w:rFonts w:ascii="Arial" w:eastAsia="ＭＳ Ｐゴシック" w:hAnsi="Arial" w:cs="Arial"/>
          <w:sz w:val="24"/>
          <w:u w:val="dotDotDash"/>
        </w:rPr>
      </w:pPr>
      <w:r w:rsidRPr="00452598">
        <w:rPr>
          <w:rFonts w:ascii="Arial" w:eastAsia="ＭＳ Ｐゴシック" w:hAnsi="Arial" w:cs="Arial" w:hint="eastAsia"/>
          <w:sz w:val="24"/>
          <w:u w:val="dotDotDash"/>
        </w:rPr>
        <w:t>また、メイン</w:t>
      </w:r>
      <w:r w:rsidRPr="00452598">
        <w:rPr>
          <w:rFonts w:ascii="Arial" w:eastAsia="ＭＳ Ｐゴシック" w:hAnsi="Arial" w:cs="Arial" w:hint="eastAsia"/>
          <w:sz w:val="24"/>
          <w:u w:val="dotDotDash"/>
        </w:rPr>
        <w:t>ICF</w:t>
      </w:r>
      <w:r w:rsidRPr="00452598">
        <w:rPr>
          <w:rFonts w:ascii="Arial" w:eastAsia="ＭＳ Ｐゴシック" w:hAnsi="Arial" w:cs="Arial" w:hint="eastAsia"/>
          <w:sz w:val="24"/>
          <w:u w:val="dotDotDash"/>
        </w:rPr>
        <w:t>以外もこの共通テンプレートを用いて作成すること。</w:t>
      </w:r>
      <w:r w:rsidR="00DA78FA" w:rsidRPr="00452598">
        <w:rPr>
          <w:rFonts w:ascii="Arial" w:eastAsia="ＭＳ Ｐゴシック" w:hAnsi="Arial" w:cs="Arial" w:hint="eastAsia"/>
          <w:sz w:val="24"/>
          <w:u w:val="dotDotDash"/>
        </w:rPr>
        <w:t>その際は</w:t>
      </w:r>
      <w:r w:rsidR="00DA78FA" w:rsidRPr="00452598">
        <w:rPr>
          <w:rFonts w:ascii="Arial" w:eastAsia="ＭＳ Ｐゴシック" w:hAnsi="Arial" w:cs="Arial" w:hint="eastAsia"/>
          <w:sz w:val="24"/>
          <w:u w:val="dotDotDash"/>
        </w:rPr>
        <w:t>ICF</w:t>
      </w:r>
      <w:r w:rsidR="00DA78FA" w:rsidRPr="00452598">
        <w:rPr>
          <w:rFonts w:ascii="Arial" w:eastAsia="ＭＳ Ｐゴシック" w:hAnsi="Arial" w:cs="Arial" w:hint="eastAsia"/>
          <w:sz w:val="24"/>
          <w:u w:val="dotDotDash"/>
        </w:rPr>
        <w:t>に合わせた</w:t>
      </w:r>
      <w:r w:rsidR="00452598">
        <w:rPr>
          <w:rFonts w:ascii="Arial" w:eastAsia="ＭＳ Ｐゴシック" w:hAnsi="Arial" w:cs="Arial" w:hint="eastAsia"/>
          <w:sz w:val="24"/>
          <w:u w:val="dotDotDash"/>
        </w:rPr>
        <w:t>文章および</w:t>
      </w:r>
      <w:r w:rsidR="00DA78FA" w:rsidRPr="00452598">
        <w:rPr>
          <w:rFonts w:ascii="Arial" w:eastAsia="ＭＳ Ｐゴシック" w:hAnsi="Arial" w:cs="Arial" w:hint="eastAsia"/>
          <w:sz w:val="24"/>
          <w:u w:val="dotDotDash"/>
        </w:rPr>
        <w:t>文言へ適宜変更すること</w:t>
      </w:r>
      <w:r w:rsidR="00452598">
        <w:rPr>
          <w:rFonts w:ascii="Arial" w:eastAsia="ＭＳ Ｐゴシック" w:hAnsi="Arial" w:cs="Arial" w:hint="eastAsia"/>
          <w:sz w:val="24"/>
          <w:u w:val="dotDotDash"/>
        </w:rPr>
        <w:t>。</w:t>
      </w:r>
    </w:p>
    <w:p w14:paraId="7CF98F2D" w14:textId="77777777" w:rsidR="00E840F4" w:rsidRPr="00FC18CC" w:rsidRDefault="00E840F4"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4A4C1DBF"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51C27600"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EB36B3" w:rsidRPr="00EB36B3">
        <w:rPr>
          <w:rFonts w:hint="eastAsia"/>
        </w:rPr>
        <w:t>。</w:t>
      </w:r>
    </w:p>
    <w:p w14:paraId="65ACEF7C" w14:textId="2C35B4B2" w:rsidR="00013D6D" w:rsidRDefault="003E53CF" w:rsidP="00013D6D">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2448F98A"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52598">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proofErr w:type="spellStart"/>
      <w:r>
        <w:rPr>
          <w:rFonts w:hint="eastAsia"/>
        </w:rPr>
        <w:t>pt</w:t>
      </w:r>
      <w:proofErr w:type="spellEnd"/>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proofErr w:type="spellStart"/>
      <w:r>
        <w:rPr>
          <w:rFonts w:hint="eastAsia"/>
        </w:rPr>
        <w:t>pt</w:t>
      </w:r>
      <w:proofErr w:type="spellEnd"/>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4CDD0568" w:rsidR="00E541E5" w:rsidRPr="00DA78FA" w:rsidRDefault="0060271B" w:rsidP="000B6C79">
      <w:pPr>
        <w:pStyle w:val="a"/>
        <w:spacing w:line="360" w:lineRule="exact"/>
        <w:rPr>
          <w:color w:val="auto"/>
          <w:u w:val="dotDotDash"/>
        </w:rPr>
      </w:pPr>
      <w:r w:rsidRPr="00DA78FA">
        <w:rPr>
          <w:rFonts w:hint="eastAsia"/>
          <w:color w:val="auto"/>
          <w:u w:val="dotDotDash"/>
        </w:rPr>
        <w:t>当院における用語として、</w:t>
      </w:r>
      <w:r w:rsidR="00AD663D" w:rsidRPr="00DA78FA">
        <w:rPr>
          <w:rFonts w:hint="eastAsia"/>
          <w:color w:val="auto"/>
          <w:u w:val="dotDotDash"/>
        </w:rPr>
        <w:t>「臨床研究コーディネーター」「治験コーディネーター」は『治験協力者』へ言い換える。</w:t>
      </w:r>
    </w:p>
    <w:p w14:paraId="0D421EBC" w14:textId="436C3579" w:rsidR="00013D6D" w:rsidRPr="00DA78FA" w:rsidRDefault="004C4CAE" w:rsidP="00233C2E">
      <w:pPr>
        <w:pStyle w:val="a"/>
        <w:spacing w:line="360" w:lineRule="exact"/>
        <w:rPr>
          <w:color w:val="auto"/>
          <w:u w:val="dotDotDash"/>
        </w:rPr>
      </w:pPr>
      <w:r w:rsidRPr="00E840F4">
        <w:rPr>
          <w:rFonts w:hint="eastAsia"/>
          <w:color w:val="auto"/>
        </w:rPr>
        <w:t>文脈で治験参加者を含む患者全体を指す場合などでは、「患者さん」や「患者さま」も使用可能だが、可能な限り「治験参加者」を使用する。</w:t>
      </w:r>
      <w:r w:rsidR="00865D64" w:rsidRPr="00DA78FA">
        <w:rPr>
          <w:rFonts w:hint="eastAsia"/>
          <w:color w:val="auto"/>
          <w:u w:val="dotDotDash"/>
        </w:rPr>
        <w:t>※</w:t>
      </w:r>
      <w:r w:rsidR="00865D64" w:rsidRPr="00DA78FA">
        <w:rPr>
          <w:rFonts w:hint="eastAsia"/>
          <w:color w:val="auto"/>
          <w:u w:val="dotDotDash"/>
        </w:rPr>
        <w:t>ICF</w:t>
      </w:r>
      <w:r w:rsidR="00865D64" w:rsidRPr="00DA78FA">
        <w:rPr>
          <w:rFonts w:hint="eastAsia"/>
          <w:color w:val="auto"/>
          <w:u w:val="dotDotDash"/>
        </w:rPr>
        <w:t>内で統一されていないことがよくあるため、</w:t>
      </w:r>
      <w:r w:rsidR="00233C2E" w:rsidRPr="00DA78FA">
        <w:rPr>
          <w:rFonts w:hint="eastAsia"/>
          <w:color w:val="auto"/>
          <w:u w:val="dotDotDash"/>
        </w:rPr>
        <w:t>必ず</w:t>
      </w:r>
      <w:r w:rsidR="00872CEE" w:rsidRPr="00DA78FA">
        <w:rPr>
          <w:rFonts w:hint="eastAsia"/>
          <w:color w:val="auto"/>
          <w:u w:val="dotDotDash"/>
        </w:rPr>
        <w:t>統一</w:t>
      </w:r>
      <w:r w:rsidR="00865D64" w:rsidRPr="00DA78FA">
        <w:rPr>
          <w:rFonts w:hint="eastAsia"/>
          <w:color w:val="auto"/>
          <w:u w:val="dotDotDash"/>
        </w:rPr>
        <w:t>すること</w:t>
      </w:r>
    </w:p>
    <w:p w14:paraId="250ED492" w14:textId="56253801" w:rsidR="00936FAF" w:rsidRPr="00E840F4" w:rsidRDefault="006726E8" w:rsidP="000B6C79">
      <w:pPr>
        <w:pStyle w:val="a"/>
        <w:spacing w:line="360" w:lineRule="exact"/>
        <w:rPr>
          <w:color w:val="auto"/>
        </w:rPr>
      </w:pPr>
      <w:r w:rsidRPr="00E840F4">
        <w:rPr>
          <w:rFonts w:hint="eastAsia"/>
          <w:color w:val="auto"/>
        </w:rPr>
        <w:t>実施医療機関版の初版は</w:t>
      </w:r>
      <w:r w:rsidRPr="00E840F4">
        <w:rPr>
          <w:color w:val="auto"/>
        </w:rPr>
        <w:t>1.0</w:t>
      </w:r>
      <w:r w:rsidRPr="00E840F4">
        <w:rPr>
          <w:rFonts w:hint="eastAsia"/>
          <w:color w:val="auto"/>
        </w:rPr>
        <w:t>版とし、以降は</w:t>
      </w:r>
      <w:r w:rsidRPr="00E840F4">
        <w:rPr>
          <w:rFonts w:hint="eastAsia"/>
          <w:color w:val="auto"/>
        </w:rPr>
        <w:t>2.0</w:t>
      </w:r>
      <w:r w:rsidRPr="00E840F4">
        <w:rPr>
          <w:rFonts w:hint="eastAsia"/>
          <w:color w:val="auto"/>
        </w:rPr>
        <w:t>版</w:t>
      </w:r>
      <w:r w:rsidR="00C9012A" w:rsidRPr="00E840F4">
        <w:rPr>
          <w:rFonts w:hint="eastAsia"/>
          <w:color w:val="auto"/>
        </w:rPr>
        <w:t>、</w:t>
      </w:r>
      <w:r w:rsidRPr="00E840F4">
        <w:rPr>
          <w:rFonts w:hint="eastAsia"/>
          <w:color w:val="auto"/>
        </w:rPr>
        <w:t>3.0</w:t>
      </w:r>
      <w:r w:rsidRPr="00E840F4">
        <w:rPr>
          <w:rFonts w:hint="eastAsia"/>
          <w:color w:val="auto"/>
        </w:rPr>
        <w:t>版と版番号を上げていく。治験審査委員会の指示により修正した場合</w:t>
      </w:r>
      <w:r w:rsidR="00AD3804">
        <w:rPr>
          <w:rFonts w:hint="eastAsia"/>
          <w:color w:val="auto"/>
        </w:rPr>
        <w:t>や実際の治験手順に変更がない改訂（責任医師交代等）の場合は</w:t>
      </w:r>
      <w:r w:rsidRPr="00E840F4">
        <w:rPr>
          <w:rFonts w:hint="eastAsia"/>
          <w:color w:val="auto"/>
        </w:rPr>
        <w:t>枝番（</w:t>
      </w:r>
      <w:r w:rsidRPr="00E840F4">
        <w:rPr>
          <w:rFonts w:hint="eastAsia"/>
          <w:color w:val="auto"/>
        </w:rPr>
        <w:t>0</w:t>
      </w:r>
      <w:r w:rsidRPr="00E840F4">
        <w:rPr>
          <w:color w:val="auto"/>
        </w:rPr>
        <w:t>.</w:t>
      </w:r>
      <w:r w:rsidR="00E73140" w:rsidRPr="00E840F4">
        <w:rPr>
          <w:color w:val="auto"/>
        </w:rPr>
        <w:t>●</w:t>
      </w:r>
      <w:r w:rsidRPr="00E840F4">
        <w:rPr>
          <w:rFonts w:hint="eastAsia"/>
          <w:color w:val="auto"/>
        </w:rPr>
        <w:t>版）を使用する（例：治験審査委員会による初回審査の審議資料</w:t>
      </w:r>
      <w:r w:rsidRPr="00E840F4">
        <w:rPr>
          <w:rFonts w:hint="eastAsia"/>
          <w:color w:val="auto"/>
        </w:rPr>
        <w:t>1.0</w:t>
      </w:r>
      <w:r w:rsidRPr="00E840F4">
        <w:rPr>
          <w:rFonts w:hint="eastAsia"/>
          <w:color w:val="auto"/>
        </w:rPr>
        <w:t>版が、審査の結果、修正の上</w:t>
      </w:r>
      <w:r w:rsidR="007259EF" w:rsidRPr="00E840F4">
        <w:rPr>
          <w:rFonts w:hint="eastAsia"/>
          <w:color w:val="auto"/>
        </w:rPr>
        <w:t>で</w:t>
      </w:r>
      <w:r w:rsidRPr="00E840F4">
        <w:rPr>
          <w:rFonts w:hint="eastAsia"/>
          <w:color w:val="auto"/>
        </w:rPr>
        <w:t>承認となった場合、修正後は</w:t>
      </w:r>
      <w:r w:rsidRPr="00E840F4">
        <w:rPr>
          <w:rFonts w:hint="eastAsia"/>
          <w:color w:val="auto"/>
        </w:rPr>
        <w:t>1.1</w:t>
      </w:r>
      <w:r w:rsidRPr="00E840F4">
        <w:rPr>
          <w:rFonts w:hint="eastAsia"/>
          <w:color w:val="auto"/>
        </w:rPr>
        <w:t>版とする）</w:t>
      </w:r>
      <w:r w:rsidR="00136CCC" w:rsidRPr="00E840F4">
        <w:rPr>
          <w:rFonts w:hint="eastAsia"/>
          <w:color w:val="auto"/>
        </w:rPr>
        <w:t>。</w:t>
      </w:r>
    </w:p>
    <w:p w14:paraId="2814613E" w14:textId="6189CEAA" w:rsidR="006E06DC" w:rsidRPr="00DA78FA" w:rsidRDefault="006E06DC" w:rsidP="000B6C79">
      <w:pPr>
        <w:pStyle w:val="a"/>
        <w:spacing w:line="360" w:lineRule="exact"/>
        <w:rPr>
          <w:color w:val="auto"/>
          <w:u w:val="dotDotDash"/>
        </w:rPr>
      </w:pPr>
      <w:r w:rsidRPr="00DA78FA">
        <w:rPr>
          <w:rFonts w:hint="eastAsia"/>
          <w:color w:val="auto"/>
          <w:u w:val="dotDotDash"/>
        </w:rPr>
        <w:t>遠隔（リモート）による直接閲覧は実施していない</w:t>
      </w:r>
      <w:r w:rsidR="006F1041" w:rsidRPr="00DA78FA">
        <w:rPr>
          <w:rFonts w:hint="eastAsia"/>
          <w:color w:val="auto"/>
          <w:u w:val="dotDotDash"/>
        </w:rPr>
        <w:t>ため、関連した内容は記載しない</w:t>
      </w:r>
      <w:r w:rsidRPr="00DA78FA">
        <w:rPr>
          <w:rFonts w:hint="eastAsia"/>
          <w:color w:val="auto"/>
          <w:u w:val="dotDotDash"/>
        </w:rPr>
        <w:t>。</w:t>
      </w:r>
    </w:p>
    <w:p w14:paraId="08E67204" w14:textId="0FB9AD78" w:rsidR="00757F20" w:rsidRPr="00DA78FA" w:rsidRDefault="006E06DC" w:rsidP="00757F20">
      <w:pPr>
        <w:pStyle w:val="a"/>
        <w:rPr>
          <w:color w:val="auto"/>
          <w:u w:val="dotDotDash"/>
        </w:rPr>
      </w:pPr>
      <w:r w:rsidRPr="00DA78FA">
        <w:rPr>
          <w:rFonts w:hint="eastAsia"/>
          <w:color w:val="auto"/>
          <w:u w:val="dotDotDash"/>
        </w:rPr>
        <w:t>当院の倫理審査委員会では治験に関する審議は行わないため、</w:t>
      </w:r>
      <w:r w:rsidR="00865D64" w:rsidRPr="00DA78FA">
        <w:rPr>
          <w:rFonts w:hint="eastAsia"/>
          <w:color w:val="auto"/>
          <w:u w:val="dotDotDash"/>
        </w:rPr>
        <w:t>「倫理審査委員会」の</w:t>
      </w:r>
      <w:r w:rsidRPr="00DA78FA">
        <w:rPr>
          <w:rFonts w:hint="eastAsia"/>
          <w:color w:val="auto"/>
          <w:u w:val="dotDotDash"/>
        </w:rPr>
        <w:t>記載は不要とする。</w:t>
      </w:r>
    </w:p>
    <w:p w14:paraId="2C4A55C8" w14:textId="41C91B4A" w:rsidR="004F6BC1" w:rsidRPr="00DA78FA" w:rsidRDefault="006E06DC" w:rsidP="00757F20">
      <w:pPr>
        <w:pStyle w:val="a"/>
        <w:rPr>
          <w:color w:val="auto"/>
          <w:u w:val="dotDotDash"/>
        </w:rPr>
      </w:pPr>
      <w:r w:rsidRPr="00DA78FA">
        <w:rPr>
          <w:rFonts w:hint="eastAsia"/>
          <w:color w:val="auto"/>
          <w:u w:val="dotDotDash"/>
        </w:rPr>
        <w:t>体裁の乱れから「修正の上承認」となるケースがあるので注意する（特に箇条書き箇所）。</w:t>
      </w:r>
      <w:r w:rsidR="004F6BC1" w:rsidRPr="00DA78FA">
        <w:rPr>
          <w:color w:val="auto"/>
          <w:u w:val="dotDotDash"/>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CD8D66A" w:rsidR="008A0887" w:rsidRPr="00DA78FA" w:rsidRDefault="00EC70A8" w:rsidP="000B6C79">
      <w:pPr>
        <w:pStyle w:val="31"/>
        <w:spacing w:line="360" w:lineRule="exact"/>
        <w:rPr>
          <w:u w:val="dotDotDash"/>
        </w:rPr>
      </w:pPr>
      <w:r w:rsidRPr="00DA78FA">
        <w:rPr>
          <w:rFonts w:hint="eastAsia"/>
          <w:color w:val="auto"/>
          <w:u w:val="dotDotDash"/>
        </w:rPr>
        <w:t>3</w:t>
      </w:r>
      <w:r w:rsidRPr="00DA78FA">
        <w:rPr>
          <w:rFonts w:hint="eastAsia"/>
          <w:color w:val="auto"/>
          <w:u w:val="dotDotDash"/>
        </w:rPr>
        <w:t>枚</w:t>
      </w:r>
      <w:r w:rsidR="00A83D31" w:rsidRPr="00DA78FA">
        <w:rPr>
          <w:color w:val="auto"/>
          <w:u w:val="dotDotDash"/>
        </w:rPr>
        <w:t>複写</w:t>
      </w:r>
      <w:r w:rsidRPr="00DA78FA">
        <w:rPr>
          <w:rFonts w:hint="eastAsia"/>
          <w:color w:val="auto"/>
          <w:u w:val="dotDotDash"/>
        </w:rPr>
        <w:t>と</w:t>
      </w:r>
      <w:r w:rsidR="00DE1DA9" w:rsidRPr="00DA78FA">
        <w:rPr>
          <w:color w:val="auto"/>
          <w:u w:val="dotDotDash"/>
        </w:rPr>
        <w:t>する（例：「</w:t>
      </w:r>
      <w:r w:rsidRPr="00DA78FA">
        <w:rPr>
          <w:rFonts w:hint="eastAsia"/>
          <w:color w:val="auto"/>
          <w:u w:val="dotDotDash"/>
        </w:rPr>
        <w:t>カルテ</w:t>
      </w:r>
      <w:r w:rsidR="00DE1DA9" w:rsidRPr="00DA78FA">
        <w:rPr>
          <w:color w:val="auto"/>
          <w:u w:val="dotDotDash"/>
        </w:rPr>
        <w:t>保管用」、「事務局保管用」、「</w:t>
      </w:r>
      <w:r w:rsidR="009F4002" w:rsidRPr="00DA78FA">
        <w:rPr>
          <w:color w:val="auto"/>
          <w:u w:val="dotDotDash"/>
        </w:rPr>
        <w:t>治験参加者</w:t>
      </w:r>
      <w:r w:rsidRPr="00DA78FA">
        <w:rPr>
          <w:rFonts w:hint="eastAsia"/>
          <w:color w:val="auto"/>
          <w:u w:val="dotDotDash"/>
        </w:rPr>
        <w:t>保管</w:t>
      </w:r>
      <w:r w:rsidR="00DE1DA9" w:rsidRPr="00DA78FA">
        <w:rPr>
          <w:color w:val="auto"/>
          <w:u w:val="dotDotDash"/>
        </w:rPr>
        <w:t>用」の順</w:t>
      </w:r>
      <w:r w:rsidR="00DE1DA9" w:rsidRPr="00DA78FA">
        <w:rPr>
          <w:u w:val="dotDotDash"/>
        </w:rPr>
        <w:t>序で</w:t>
      </w:r>
      <w:r w:rsidR="00DE1DA9" w:rsidRPr="00DA78FA">
        <w:rPr>
          <w:u w:val="dotDotDash"/>
        </w:rPr>
        <w:t>3</w:t>
      </w:r>
      <w:r w:rsidR="00DE1DA9" w:rsidRPr="00DA78FA">
        <w:rPr>
          <w:u w:val="dotDotDash"/>
        </w:rPr>
        <w:t>枚）</w:t>
      </w:r>
      <w:r w:rsidR="00A83D31" w:rsidRPr="00DA78FA">
        <w:rPr>
          <w:u w:val="dotDotDash"/>
        </w:rPr>
        <w:t>。</w:t>
      </w:r>
    </w:p>
    <w:p w14:paraId="657BB679" w14:textId="37F02149" w:rsidR="001231BA"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0950FC0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02E06911"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762B553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77106FB"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sidR="00B645C6">
              <w:rPr>
                <w:rFonts w:ascii="Arial" w:eastAsia="ＭＳ Ｐゴシック" w:hAnsi="Arial" w:cs="Arial" w:hint="eastAsia"/>
                <w:bCs/>
                <w:color w:val="000000"/>
                <w:szCs w:val="21"/>
              </w:rPr>
              <w:t>4</w:t>
            </w:r>
            <w:r>
              <w:rPr>
                <w:rFonts w:ascii="Arial" w:eastAsia="ＭＳ Ｐゴシック" w:hAnsi="Arial" w:cs="Arial" w:hint="eastAsia"/>
                <w:bCs/>
                <w:color w:val="000000"/>
                <w:szCs w:val="21"/>
              </w:rPr>
              <w:t>）</w:t>
            </w:r>
          </w:p>
          <w:p w14:paraId="3F90C19D" w14:textId="4625C099"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315A7956"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76EDA43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15C1D93B"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8B75AAA"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3D1E085F"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4433EB7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16DD34F6"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3F45771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6F69042"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1C092B31"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26CAA9E7"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20</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47E4D81C"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20</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3143982B"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sidR="00B645C6">
              <w:rPr>
                <w:rFonts w:ascii="Arial" w:eastAsia="ＭＳ Ｐゴシック" w:hAnsi="Arial" w:cs="Arial" w:hint="eastAsia"/>
                <w:bCs/>
                <w:color w:val="000000"/>
                <w:szCs w:val="21"/>
              </w:rPr>
              <w:t>4</w:t>
            </w:r>
            <w:r>
              <w:rPr>
                <w:rFonts w:ascii="Arial" w:eastAsia="ＭＳ Ｐゴシック" w:hAnsi="Arial" w:cs="Arial" w:hint="eastAsia"/>
                <w:bCs/>
                <w:color w:val="000000"/>
                <w:szCs w:val="21"/>
              </w:rPr>
              <w:t>）</w:t>
            </w:r>
          </w:p>
          <w:p w14:paraId="0A57BEFB" w14:textId="093175FA"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4987AED1"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754A6E3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sidR="00B645C6">
              <w:rPr>
                <w:rFonts w:ascii="Arial" w:eastAsia="ＭＳ Ｐゴシック" w:hAnsi="Arial" w:cs="Arial" w:hint="eastAsia"/>
                <w:bCs/>
                <w:color w:val="000000"/>
                <w:szCs w:val="21"/>
              </w:rPr>
              <w:t>4</w:t>
            </w:r>
            <w:r>
              <w:rPr>
                <w:rFonts w:ascii="Arial" w:eastAsia="ＭＳ Ｐゴシック" w:hAnsi="Arial" w:cs="Arial" w:hint="eastAsia"/>
                <w:bCs/>
                <w:color w:val="000000"/>
                <w:szCs w:val="21"/>
              </w:rPr>
              <w:t>）</w:t>
            </w:r>
          </w:p>
          <w:p w14:paraId="1A4A858A" w14:textId="43729868"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1E4DAD9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18</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250A461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162FA2F8"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C8BC9E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59CE6E06"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5F5FCFB8"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79B0A320"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086F084D"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EC70A8" w:rsidRPr="00C169B8">
        <w:rPr>
          <w:rFonts w:hint="eastAsia"/>
          <w:color w:val="FF0000"/>
        </w:rPr>
        <w:t>治験協力者</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7828B2DF" w14:textId="269E2740"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E720BB">
          <w:rPr>
            <w:webHidden/>
          </w:rPr>
          <w:t>3</w:t>
        </w:r>
        <w:r w:rsidR="0024431C">
          <w:rPr>
            <w:webHidden/>
          </w:rPr>
          <w:fldChar w:fldCharType="end"/>
        </w:r>
      </w:hyperlink>
    </w:p>
    <w:p w14:paraId="4C62FD9C" w14:textId="1C547B59" w:rsidR="0024431C" w:rsidRDefault="00EC4A51">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E720BB">
          <w:rPr>
            <w:webHidden/>
          </w:rPr>
          <w:t>3</w:t>
        </w:r>
        <w:r w:rsidR="0024431C">
          <w:rPr>
            <w:webHidden/>
          </w:rPr>
          <w:fldChar w:fldCharType="end"/>
        </w:r>
      </w:hyperlink>
    </w:p>
    <w:p w14:paraId="0CA83965" w14:textId="700CC88A" w:rsidR="0024431C" w:rsidRDefault="00EC4A51"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E720BB">
          <w:rPr>
            <w:webHidden/>
          </w:rPr>
          <w:t>5</w:t>
        </w:r>
        <w:r w:rsidR="0024431C">
          <w:rPr>
            <w:webHidden/>
          </w:rPr>
          <w:fldChar w:fldCharType="end"/>
        </w:r>
      </w:hyperlink>
    </w:p>
    <w:p w14:paraId="2CAE8480" w14:textId="357653B7" w:rsidR="0024431C" w:rsidRDefault="00EC4A51">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E720BB">
          <w:rPr>
            <w:webHidden/>
          </w:rPr>
          <w:t>5</w:t>
        </w:r>
        <w:r w:rsidR="0024431C">
          <w:rPr>
            <w:webHidden/>
          </w:rPr>
          <w:fldChar w:fldCharType="end"/>
        </w:r>
      </w:hyperlink>
    </w:p>
    <w:p w14:paraId="3E1DEDCE" w14:textId="17765771" w:rsidR="0024431C" w:rsidRDefault="00EC4A51">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E720BB">
          <w:rPr>
            <w:webHidden/>
          </w:rPr>
          <w:t>7</w:t>
        </w:r>
        <w:r w:rsidR="0024431C">
          <w:rPr>
            <w:webHidden/>
          </w:rPr>
          <w:fldChar w:fldCharType="end"/>
        </w:r>
      </w:hyperlink>
    </w:p>
    <w:p w14:paraId="1D38C05E" w14:textId="32055A3A" w:rsidR="0024431C" w:rsidRDefault="00EC4A51">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E720BB">
          <w:rPr>
            <w:webHidden/>
          </w:rPr>
          <w:t>7</w:t>
        </w:r>
        <w:r w:rsidR="0024431C">
          <w:rPr>
            <w:webHidden/>
          </w:rPr>
          <w:fldChar w:fldCharType="end"/>
        </w:r>
      </w:hyperlink>
    </w:p>
    <w:p w14:paraId="2538A965" w14:textId="12632430" w:rsidR="0024431C" w:rsidRDefault="00EC4A51">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E720BB">
          <w:rPr>
            <w:webHidden/>
          </w:rPr>
          <w:t>7</w:t>
        </w:r>
        <w:r w:rsidR="0024431C">
          <w:rPr>
            <w:webHidden/>
          </w:rPr>
          <w:fldChar w:fldCharType="end"/>
        </w:r>
      </w:hyperlink>
    </w:p>
    <w:p w14:paraId="09C759F7" w14:textId="006FF300" w:rsidR="0024431C" w:rsidRDefault="00EC4A51">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E720BB">
          <w:rPr>
            <w:webHidden/>
          </w:rPr>
          <w:t>7</w:t>
        </w:r>
        <w:r w:rsidR="0024431C">
          <w:rPr>
            <w:webHidden/>
          </w:rPr>
          <w:fldChar w:fldCharType="end"/>
        </w:r>
      </w:hyperlink>
    </w:p>
    <w:p w14:paraId="3FD31D24" w14:textId="61C9E4E5" w:rsidR="0024431C" w:rsidRDefault="00EC4A51"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E720BB">
          <w:rPr>
            <w:webHidden/>
          </w:rPr>
          <w:t>8</w:t>
        </w:r>
        <w:r w:rsidR="0024431C">
          <w:rPr>
            <w:webHidden/>
          </w:rPr>
          <w:fldChar w:fldCharType="end"/>
        </w:r>
      </w:hyperlink>
    </w:p>
    <w:p w14:paraId="2111C1B3" w14:textId="195F113E" w:rsidR="0024431C" w:rsidRDefault="00EC4A51">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E720BB">
          <w:rPr>
            <w:webHidden/>
          </w:rPr>
          <w:t>8</w:t>
        </w:r>
        <w:r w:rsidR="0024431C">
          <w:rPr>
            <w:webHidden/>
          </w:rPr>
          <w:fldChar w:fldCharType="end"/>
        </w:r>
      </w:hyperlink>
    </w:p>
    <w:p w14:paraId="4140BEC7" w14:textId="6F25339D" w:rsidR="0024431C" w:rsidRDefault="00EC4A51">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E720BB">
          <w:rPr>
            <w:webHidden/>
          </w:rPr>
          <w:t>8</w:t>
        </w:r>
        <w:r w:rsidR="0024431C">
          <w:rPr>
            <w:webHidden/>
          </w:rPr>
          <w:fldChar w:fldCharType="end"/>
        </w:r>
      </w:hyperlink>
    </w:p>
    <w:p w14:paraId="6BE3AE75" w14:textId="013A01CE" w:rsidR="0024431C" w:rsidRDefault="00EC4A51">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E720BB">
          <w:rPr>
            <w:webHidden/>
          </w:rPr>
          <w:t>8</w:t>
        </w:r>
        <w:r w:rsidR="0024431C">
          <w:rPr>
            <w:webHidden/>
          </w:rPr>
          <w:fldChar w:fldCharType="end"/>
        </w:r>
      </w:hyperlink>
    </w:p>
    <w:p w14:paraId="18A8BA5D" w14:textId="2963E160" w:rsidR="0024431C" w:rsidRDefault="00EC4A51">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E720BB">
          <w:rPr>
            <w:webHidden/>
          </w:rPr>
          <w:t>9</w:t>
        </w:r>
        <w:r w:rsidR="0024431C">
          <w:rPr>
            <w:webHidden/>
          </w:rPr>
          <w:fldChar w:fldCharType="end"/>
        </w:r>
      </w:hyperlink>
    </w:p>
    <w:p w14:paraId="1C023F01" w14:textId="77C9F9C9" w:rsidR="0024431C" w:rsidRDefault="00EC4A51">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E720BB">
          <w:rPr>
            <w:webHidden/>
          </w:rPr>
          <w:t>9</w:t>
        </w:r>
        <w:r w:rsidR="0024431C">
          <w:rPr>
            <w:webHidden/>
          </w:rPr>
          <w:fldChar w:fldCharType="end"/>
        </w:r>
      </w:hyperlink>
    </w:p>
    <w:p w14:paraId="1D37CC34" w14:textId="1A809E87" w:rsidR="0024431C" w:rsidRDefault="00EC4A51">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E720BB">
          <w:rPr>
            <w:webHidden/>
          </w:rPr>
          <w:t>10</w:t>
        </w:r>
        <w:r w:rsidR="0024431C">
          <w:rPr>
            <w:webHidden/>
          </w:rPr>
          <w:fldChar w:fldCharType="end"/>
        </w:r>
      </w:hyperlink>
    </w:p>
    <w:p w14:paraId="00A19B45" w14:textId="534E5EB5" w:rsidR="0024431C" w:rsidRDefault="00EC4A51">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E720BB">
          <w:rPr>
            <w:webHidden/>
          </w:rPr>
          <w:t>11</w:t>
        </w:r>
        <w:r w:rsidR="0024431C">
          <w:rPr>
            <w:webHidden/>
          </w:rPr>
          <w:fldChar w:fldCharType="end"/>
        </w:r>
      </w:hyperlink>
    </w:p>
    <w:p w14:paraId="52CE5844" w14:textId="00943267" w:rsidR="0024431C" w:rsidRDefault="00EC4A51">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E720BB">
          <w:rPr>
            <w:webHidden/>
          </w:rPr>
          <w:t>13</w:t>
        </w:r>
        <w:r w:rsidR="0024431C">
          <w:rPr>
            <w:webHidden/>
          </w:rPr>
          <w:fldChar w:fldCharType="end"/>
        </w:r>
      </w:hyperlink>
    </w:p>
    <w:p w14:paraId="511D1D5E" w14:textId="505E5B6E" w:rsidR="0024431C" w:rsidRDefault="00EC4A51">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E720BB">
          <w:rPr>
            <w:webHidden/>
          </w:rPr>
          <w:t>13</w:t>
        </w:r>
        <w:r w:rsidR="0024431C">
          <w:rPr>
            <w:webHidden/>
          </w:rPr>
          <w:fldChar w:fldCharType="end"/>
        </w:r>
      </w:hyperlink>
    </w:p>
    <w:p w14:paraId="64FC7D55" w14:textId="4EE665C6" w:rsidR="0024431C" w:rsidRDefault="00EC4A51">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E720BB">
          <w:rPr>
            <w:webHidden/>
          </w:rPr>
          <w:t>13</w:t>
        </w:r>
        <w:r w:rsidR="0024431C">
          <w:rPr>
            <w:webHidden/>
          </w:rPr>
          <w:fldChar w:fldCharType="end"/>
        </w:r>
      </w:hyperlink>
    </w:p>
    <w:p w14:paraId="45610C15" w14:textId="77DB47ED" w:rsidR="0024431C" w:rsidRDefault="00EC4A51">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E720BB">
          <w:rPr>
            <w:webHidden/>
          </w:rPr>
          <w:t>15</w:t>
        </w:r>
        <w:r w:rsidR="0024431C">
          <w:rPr>
            <w:webHidden/>
          </w:rPr>
          <w:fldChar w:fldCharType="end"/>
        </w:r>
      </w:hyperlink>
    </w:p>
    <w:p w14:paraId="3719522D" w14:textId="326337A0" w:rsidR="0024431C" w:rsidRDefault="00EC4A51">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E720BB">
          <w:rPr>
            <w:webHidden/>
          </w:rPr>
          <w:t>15</w:t>
        </w:r>
        <w:r w:rsidR="0024431C">
          <w:rPr>
            <w:webHidden/>
          </w:rPr>
          <w:fldChar w:fldCharType="end"/>
        </w:r>
      </w:hyperlink>
    </w:p>
    <w:p w14:paraId="61726C4D" w14:textId="2359B797" w:rsidR="0024431C" w:rsidRDefault="00EC4A51">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E720BB">
          <w:rPr>
            <w:webHidden/>
          </w:rPr>
          <w:t>16</w:t>
        </w:r>
        <w:r w:rsidR="0024431C">
          <w:rPr>
            <w:webHidden/>
          </w:rPr>
          <w:fldChar w:fldCharType="end"/>
        </w:r>
      </w:hyperlink>
    </w:p>
    <w:p w14:paraId="7DB1ABA6" w14:textId="43E4D3C1" w:rsidR="0024431C" w:rsidRDefault="00EC4A51"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E720BB">
          <w:rPr>
            <w:webHidden/>
          </w:rPr>
          <w:t>18</w:t>
        </w:r>
        <w:r w:rsidR="0024431C">
          <w:rPr>
            <w:webHidden/>
          </w:rPr>
          <w:fldChar w:fldCharType="end"/>
        </w:r>
      </w:hyperlink>
    </w:p>
    <w:p w14:paraId="2412EBCE" w14:textId="3C9C59EC" w:rsidR="0024431C" w:rsidRDefault="00EC4A51">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E720BB">
          <w:rPr>
            <w:webHidden/>
          </w:rPr>
          <w:t>18</w:t>
        </w:r>
        <w:r w:rsidR="0024431C">
          <w:rPr>
            <w:webHidden/>
          </w:rPr>
          <w:fldChar w:fldCharType="end"/>
        </w:r>
      </w:hyperlink>
    </w:p>
    <w:p w14:paraId="04ECF1EA" w14:textId="55327F29" w:rsidR="0024431C" w:rsidRDefault="00EC4A51">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E720BB">
          <w:rPr>
            <w:webHidden/>
          </w:rPr>
          <w:t>19</w:t>
        </w:r>
        <w:r w:rsidR="0024431C">
          <w:rPr>
            <w:webHidden/>
          </w:rPr>
          <w:fldChar w:fldCharType="end"/>
        </w:r>
      </w:hyperlink>
    </w:p>
    <w:p w14:paraId="11095AB4" w14:textId="0D452C3A" w:rsidR="0024431C" w:rsidRDefault="00EC4A51">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E720BB">
          <w:rPr>
            <w:webHidden/>
          </w:rPr>
          <w:t>19</w:t>
        </w:r>
        <w:r w:rsidR="0024431C">
          <w:rPr>
            <w:webHidden/>
          </w:rPr>
          <w:fldChar w:fldCharType="end"/>
        </w:r>
      </w:hyperlink>
    </w:p>
    <w:p w14:paraId="2EE963D0" w14:textId="31BE68DD" w:rsidR="0024431C" w:rsidRDefault="00EC4A51">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E720BB">
          <w:rPr>
            <w:webHidden/>
          </w:rPr>
          <w:t>20</w:t>
        </w:r>
        <w:r w:rsidR="0024431C">
          <w:rPr>
            <w:webHidden/>
          </w:rPr>
          <w:fldChar w:fldCharType="end"/>
        </w:r>
      </w:hyperlink>
    </w:p>
    <w:p w14:paraId="4AA6F3C9" w14:textId="70C9BE2C" w:rsidR="0024431C" w:rsidRDefault="00EC4A51">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E720BB">
          <w:rPr>
            <w:webHidden/>
          </w:rPr>
          <w:t>21</w:t>
        </w:r>
        <w:r w:rsidR="0024431C">
          <w:rPr>
            <w:webHidden/>
          </w:rPr>
          <w:fldChar w:fldCharType="end"/>
        </w:r>
      </w:hyperlink>
    </w:p>
    <w:p w14:paraId="01E33BF7" w14:textId="0691A0AA" w:rsidR="0024431C" w:rsidRDefault="00EC4A51"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E720BB">
          <w:rPr>
            <w:webHidden/>
          </w:rPr>
          <w:t>22</w:t>
        </w:r>
        <w:r w:rsidR="0024431C">
          <w:rPr>
            <w:webHidden/>
          </w:rPr>
          <w:fldChar w:fldCharType="end"/>
        </w:r>
      </w:hyperlink>
    </w:p>
    <w:p w14:paraId="05803353" w14:textId="1BCD44D8" w:rsidR="0024431C" w:rsidRDefault="00EC4A51">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E720BB">
          <w:rPr>
            <w:webHidden/>
          </w:rPr>
          <w:t>22</w:t>
        </w:r>
        <w:r w:rsidR="0024431C">
          <w:rPr>
            <w:webHidden/>
          </w:rPr>
          <w:fldChar w:fldCharType="end"/>
        </w:r>
      </w:hyperlink>
    </w:p>
    <w:p w14:paraId="223D9A4C" w14:textId="2CD6D6F4" w:rsidR="0024431C" w:rsidRDefault="00EC4A51">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E720BB">
          <w:rPr>
            <w:webHidden/>
          </w:rPr>
          <w:t>23</w:t>
        </w:r>
        <w:r w:rsidR="0024431C">
          <w:rPr>
            <w:webHidden/>
          </w:rPr>
          <w:fldChar w:fldCharType="end"/>
        </w:r>
      </w:hyperlink>
    </w:p>
    <w:p w14:paraId="30552759" w14:textId="4901293B" w:rsidR="0024431C" w:rsidRDefault="00EC4A51">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E720BB">
          <w:rPr>
            <w:webHidden/>
          </w:rPr>
          <w:t>24</w:t>
        </w:r>
        <w:r w:rsidR="0024431C">
          <w:rPr>
            <w:webHidden/>
          </w:rPr>
          <w:fldChar w:fldCharType="end"/>
        </w:r>
      </w:hyperlink>
    </w:p>
    <w:p w14:paraId="4DD35271" w14:textId="4C978710" w:rsidR="0024431C" w:rsidRDefault="00EC4A51"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E720BB">
          <w:rPr>
            <w:webHidden/>
          </w:rPr>
          <w:t>24</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68480290"/>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68480291"/>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5ECDF7ED"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E720BB">
              <w:t>C-1</w:t>
            </w:r>
            <w:r w:rsidR="00E56A75">
              <w:fldChar w:fldCharType="end"/>
            </w:r>
            <w:r w:rsidRPr="00D06F63">
              <w:t>）</w:t>
            </w:r>
            <w:r w:rsidR="00D54A69" w:rsidRPr="00D54A69">
              <w:rPr>
                <w:rFonts w:hint="eastAsia"/>
                <w:color w:val="FF0000"/>
              </w:rPr>
              <w:t xml:space="preserve">　○ページ</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725A7894"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E720BB">
              <w:t>C-3</w:t>
            </w:r>
            <w:r w:rsidR="00E56A75">
              <w:fldChar w:fldCharType="end"/>
            </w:r>
            <w:r w:rsidRPr="00D06F63">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4BEE4557"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E720BB">
              <w:t>C-4-2</w:t>
            </w:r>
            <w:r w:rsidR="00E56A75">
              <w:fldChar w:fldCharType="end"/>
            </w:r>
            <w:r w:rsidRPr="00D06F63">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7B615B8A"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E720BB">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E720BB">
              <w:t>C-4-3</w:t>
            </w:r>
            <w:r w:rsidR="00E56A75">
              <w:fldChar w:fldCharType="end"/>
            </w:r>
            <w:r w:rsidRPr="6E7F9102">
              <w:t>）</w:t>
            </w:r>
            <w:r w:rsidR="00E0380E" w:rsidRPr="00E0380E">
              <w:rPr>
                <w:rFonts w:hint="eastAsia"/>
                <w:color w:val="FF0000"/>
              </w:rPr>
              <w:t xml:space="preserve">　○ページ</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17C9E072"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E720BB">
              <w:t>C-3</w:t>
            </w:r>
            <w:r w:rsidR="00E56A75">
              <w:fldChar w:fldCharType="end"/>
            </w:r>
            <w:r>
              <w:rPr>
                <w:rFonts w:hint="eastAsia"/>
              </w:rPr>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C6B7824"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E720BB">
              <w:t>D-1</w:t>
            </w:r>
            <w:r w:rsidR="009C7F22">
              <w:fldChar w:fldCharType="end"/>
            </w:r>
            <w:r w:rsidR="00C75931" w:rsidRPr="00A26112">
              <w:rPr>
                <w:rFonts w:hint="eastAsia"/>
                <w:noProof/>
                <w:webHidden/>
              </w:rPr>
              <w:t>）</w:t>
            </w:r>
            <w:r w:rsidR="00E0380E" w:rsidRPr="00E0380E">
              <w:rPr>
                <w:rFonts w:hint="eastAsia"/>
                <w:color w:val="FF0000"/>
              </w:rPr>
              <w:t xml:space="preserve">　○ページ</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5CCBDF88" w14:textId="77777777" w:rsidR="000B350E" w:rsidRPr="000B350E" w:rsidRDefault="000B350E" w:rsidP="000B350E">
            <w:pPr>
              <w:tabs>
                <w:tab w:val="left" w:pos="426"/>
              </w:tabs>
              <w:spacing w:line="360" w:lineRule="exact"/>
              <w:ind w:leftChars="50" w:left="105" w:rightChars="50" w:right="105"/>
              <w:rPr>
                <w:rFonts w:ascii="Arial" w:eastAsia="ＭＳ Ｐゴシック" w:cs="Arial"/>
                <w:iCs/>
                <w:color w:val="FF000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76CF9D99"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E720BB">
              <w:t>D-2</w:t>
            </w:r>
            <w:r w:rsidR="00AD5EE3">
              <w:fldChar w:fldCharType="end"/>
            </w:r>
            <w:r w:rsidRPr="00A64667">
              <w:rPr>
                <w:rFonts w:hint="eastAsia"/>
                <w:noProof/>
                <w:webHidden/>
              </w:rPr>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50DC9DDE" w:rsidR="004F0C8C" w:rsidRPr="00710B23" w:rsidRDefault="004F0C8C" w:rsidP="000B350E">
            <w:pPr>
              <w:widowControl/>
              <w:spacing w:line="360" w:lineRule="exact"/>
              <w:ind w:leftChars="50" w:left="105" w:rightChars="50" w:right="105"/>
              <w:jc w:val="left"/>
              <w:textAlignment w:val="baseline"/>
              <w:rPr>
                <w:rFonts w:ascii="Arial" w:eastAsia="ＭＳ Ｐゴシック" w:hAnsi="Arial" w:cs="Arial"/>
                <w:color w:val="FF0000"/>
                <w:sz w:val="24"/>
              </w:rPr>
            </w:pPr>
            <w:r w:rsidRPr="00710B23">
              <w:rPr>
                <w:rFonts w:ascii="Arial" w:eastAsia="ＭＳ Ｐゴシック" w:hAnsi="Arial" w:cs="Arial"/>
                <w:color w:val="FF0000"/>
                <w:sz w:val="24"/>
              </w:rPr>
              <w:t>治験のための来院ごと、あるいは治験のための入退院</w:t>
            </w:r>
            <w:r w:rsidR="00FC151E" w:rsidRPr="00710B23">
              <w:rPr>
                <w:rFonts w:ascii="Arial" w:eastAsia="ＭＳ Ｐゴシック" w:hAnsi="Arial" w:cs="Arial" w:hint="eastAsia"/>
                <w:color w:val="FF0000"/>
                <w:sz w:val="24"/>
              </w:rPr>
              <w:t>1</w:t>
            </w:r>
            <w:r w:rsidRPr="00710B23">
              <w:rPr>
                <w:rFonts w:ascii="Arial" w:eastAsia="ＭＳ Ｐゴシック" w:hAnsi="Arial" w:cs="Arial"/>
                <w:color w:val="FF0000"/>
                <w:sz w:val="24"/>
              </w:rPr>
              <w:t>回につき</w:t>
            </w:r>
            <w:r w:rsidR="00C73E76" w:rsidRPr="00710B23">
              <w:rPr>
                <w:rFonts w:ascii="Arial" w:eastAsia="ＭＳ Ｐゴシック" w:hAnsi="Arial" w:cs="Arial" w:hint="eastAsia"/>
                <w:color w:val="FF0000"/>
                <w:sz w:val="24"/>
              </w:rPr>
              <w:t>7,000</w:t>
            </w:r>
            <w:r w:rsidRPr="00710B23">
              <w:rPr>
                <w:rFonts w:ascii="Arial" w:eastAsia="ＭＳ Ｐゴシック" w:hAnsi="Arial" w:cs="Arial"/>
                <w:color w:val="FF0000"/>
                <w:sz w:val="24"/>
              </w:rPr>
              <w:t>円</w:t>
            </w:r>
          </w:p>
          <w:p w14:paraId="11EA09CC" w14:textId="3AA11B5A"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w:t>
            </w:r>
            <w:r w:rsidR="00644999">
              <w:rPr>
                <w:rFonts w:ascii="Arial" w:eastAsia="ＭＳ Ｐゴシック" w:hAnsi="Arial" w:cs="Arial" w:hint="eastAsia"/>
                <w:color w:val="0070C0"/>
                <w:sz w:val="24"/>
              </w:rPr>
              <w:t>の検査開始日</w:t>
            </w:r>
            <w:r w:rsidRPr="001B5647">
              <w:rPr>
                <w:rFonts w:ascii="Arial" w:eastAsia="ＭＳ Ｐゴシック" w:hAnsi="Arial" w:cs="Arial"/>
                <w:color w:val="0070C0"/>
                <w:sz w:val="24"/>
              </w:rPr>
              <w:t>から観察期間終了まで</w:t>
            </w:r>
          </w:p>
          <w:p w14:paraId="2E12BEC0" w14:textId="51A30D08" w:rsidR="004F0C8C"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color w:val="FF000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C73E76" w:rsidRPr="00710B23">
              <w:rPr>
                <w:rFonts w:ascii="Arial" w:eastAsia="ＭＳ Ｐゴシック" w:hAnsi="Arial" w:cs="Arial" w:hint="eastAsia"/>
                <w:color w:val="FF0000"/>
                <w:sz w:val="24"/>
              </w:rPr>
              <w:t>治験終了後または１年を経過するごとに、あなたの指定した金融機関口座に振り込まれます。</w:t>
            </w:r>
          </w:p>
          <w:p w14:paraId="202C9A0D" w14:textId="77777777" w:rsidR="00BA6CE0" w:rsidRDefault="00BA6CE0" w:rsidP="00BA6CE0">
            <w:pPr>
              <w:widowControl/>
              <w:spacing w:line="360" w:lineRule="exact"/>
              <w:ind w:rightChars="63" w:right="132"/>
              <w:jc w:val="left"/>
              <w:textAlignment w:val="baseline"/>
              <w:rPr>
                <w:rFonts w:ascii="Arial" w:eastAsia="ＭＳ Ｐゴシック" w:hAnsi="Arial" w:cs="Arial"/>
                <w:color w:val="FF0000"/>
                <w:kern w:val="0"/>
                <w:sz w:val="24"/>
              </w:rPr>
            </w:pPr>
          </w:p>
          <w:p w14:paraId="3285A36F" w14:textId="6A1EB771" w:rsidR="00BA6CE0" w:rsidRPr="00F644B9" w:rsidRDefault="00BA6CE0" w:rsidP="00BA6CE0">
            <w:pPr>
              <w:widowControl/>
              <w:spacing w:line="360" w:lineRule="exact"/>
              <w:ind w:leftChars="50" w:left="105" w:rightChars="63" w:right="132"/>
              <w:jc w:val="left"/>
              <w:textAlignment w:val="baseline"/>
              <w:rPr>
                <w:rFonts w:ascii="Arial" w:eastAsia="ＭＳ Ｐゴシック" w:hAnsi="Arial" w:cs="Arial"/>
                <w:kern w:val="0"/>
                <w:sz w:val="24"/>
              </w:rPr>
            </w:pPr>
            <w:r w:rsidRPr="00BA6CE0">
              <w:rPr>
                <w:rFonts w:ascii="Arial" w:eastAsia="ＭＳ Ｐゴシック" w:hAnsi="Arial" w:cs="Arial" w:hint="eastAsia"/>
                <w:color w:val="FF0000"/>
                <w:kern w:val="0"/>
                <w:sz w:val="24"/>
              </w:rPr>
              <w:t>治験実施計画書に規定された治験薬投与期間外の生検で入院が必要になった場合は、１入院当たり</w:t>
            </w:r>
            <w:r w:rsidRPr="00BA6CE0">
              <w:rPr>
                <w:rFonts w:ascii="Arial" w:eastAsia="ＭＳ Ｐゴシック" w:hAnsi="Arial" w:cs="Arial" w:hint="eastAsia"/>
                <w:color w:val="FF0000"/>
                <w:kern w:val="0"/>
                <w:sz w:val="24"/>
              </w:rPr>
              <w:t>20,000</w:t>
            </w:r>
            <w:r w:rsidRPr="00BA6CE0">
              <w:rPr>
                <w:rFonts w:ascii="Arial" w:eastAsia="ＭＳ Ｐゴシック" w:hAnsi="Arial" w:cs="Arial" w:hint="eastAsia"/>
                <w:color w:val="FF0000"/>
                <w:kern w:val="0"/>
                <w:sz w:val="24"/>
              </w:rPr>
              <w:t>円</w:t>
            </w:r>
            <w:r>
              <w:rPr>
                <w:rFonts w:ascii="Arial" w:eastAsia="ＭＳ Ｐゴシック" w:hAnsi="Arial" w:cs="Arial" w:hint="eastAsia"/>
                <w:color w:val="FF0000"/>
                <w:kern w:val="0"/>
                <w:sz w:val="24"/>
              </w:rPr>
              <w:t>が</w:t>
            </w:r>
            <w:r w:rsidRPr="009263C2">
              <w:rPr>
                <w:rFonts w:ascii="Arial" w:eastAsia="ＭＳ Ｐゴシック" w:hAnsi="Arial" w:cs="Arial" w:hint="eastAsia"/>
                <w:color w:val="FF0000"/>
                <w:sz w:val="24"/>
              </w:rPr>
              <w:t>あなたの指定した金融機関口座に振り込まれます。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0028FC13"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E720BB">
              <w:rPr>
                <w:lang w:eastAsia="zh-CN"/>
              </w:rPr>
              <w:t>D-3</w:t>
            </w:r>
            <w:r w:rsidR="00AD5EE3">
              <w:rPr>
                <w:lang w:eastAsia="zh-CN"/>
              </w:rPr>
              <w:fldChar w:fldCharType="end"/>
            </w:r>
            <w:r>
              <w:rPr>
                <w:rFonts w:hint="eastAsia"/>
                <w:noProof/>
                <w:webHidden/>
                <w:lang w:eastAsia="zh-CN"/>
              </w:rPr>
              <w:t>）</w:t>
            </w:r>
            <w:r w:rsidR="00E0380E" w:rsidRPr="00E0380E">
              <w:rPr>
                <w:rFonts w:hint="eastAsia"/>
                <w:color w:val="FF0000"/>
              </w:rPr>
              <w:t xml:space="preserve">　○ページ</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33E8E832" w:rsidR="004F0C8C" w:rsidRPr="00710B23" w:rsidRDefault="004F0C8C" w:rsidP="0005731B">
            <w:pPr>
              <w:spacing w:line="360" w:lineRule="exact"/>
              <w:ind w:leftChars="65" w:left="136" w:rightChars="63" w:right="132" w:firstLine="1"/>
              <w:rPr>
                <w:rFonts w:ascii="Arial" w:eastAsia="ＭＳ Ｐゴシック" w:cs="Arial"/>
                <w:color w:val="0070C0"/>
                <w:sz w:val="24"/>
                <w:lang w:eastAsia="zh-CN"/>
              </w:rPr>
            </w:pPr>
            <w:r w:rsidRPr="00710B23">
              <w:rPr>
                <w:rFonts w:ascii="Arial" w:eastAsia="ＭＳ Ｐゴシック" w:cs="Arial"/>
                <w:color w:val="000000"/>
                <w:sz w:val="24"/>
                <w:lang w:eastAsia="zh-CN"/>
              </w:rPr>
              <w:t>名称：</w:t>
            </w:r>
            <w:r w:rsidR="00C73E76" w:rsidRPr="00710B23">
              <w:rPr>
                <w:rFonts w:ascii="Arial" w:eastAsia="ＭＳ Ｐゴシック" w:cs="Arial" w:hint="eastAsia"/>
                <w:color w:val="FF0000"/>
                <w:sz w:val="24"/>
              </w:rPr>
              <w:t>新潟県立がんセンター新潟病院</w:t>
            </w:r>
            <w:r w:rsidRPr="00710B23">
              <w:rPr>
                <w:rFonts w:ascii="Arial" w:eastAsia="ＭＳ Ｐゴシック" w:cs="Arial"/>
                <w:color w:val="FF0000"/>
                <w:sz w:val="24"/>
                <w:lang w:eastAsia="zh-CN"/>
              </w:rPr>
              <w:t xml:space="preserve"> </w:t>
            </w:r>
            <w:r w:rsidRPr="00710B23">
              <w:rPr>
                <w:rFonts w:ascii="Arial" w:eastAsia="ＭＳ Ｐゴシック" w:cs="Arial"/>
                <w:color w:val="FF0000"/>
                <w:sz w:val="24"/>
                <w:lang w:eastAsia="zh-CN"/>
              </w:rPr>
              <w:t>治験審査委員会</w:t>
            </w:r>
          </w:p>
          <w:p w14:paraId="1866EB1F" w14:textId="451B05C0" w:rsidR="004F0C8C" w:rsidRPr="00710B23" w:rsidRDefault="004F0C8C" w:rsidP="0005731B">
            <w:pPr>
              <w:spacing w:line="360" w:lineRule="exact"/>
              <w:ind w:leftChars="65" w:left="136" w:rightChars="63" w:right="132" w:firstLine="1"/>
              <w:rPr>
                <w:rFonts w:ascii="Arial" w:eastAsia="ＭＳ Ｐゴシック" w:cs="Arial"/>
                <w:color w:val="000000"/>
                <w:sz w:val="24"/>
                <w:lang w:eastAsia="zh-CN"/>
              </w:rPr>
            </w:pPr>
            <w:r w:rsidRPr="00710B23">
              <w:rPr>
                <w:rFonts w:ascii="Arial" w:eastAsia="ＭＳ Ｐゴシック" w:cs="Arial"/>
                <w:color w:val="000000"/>
                <w:sz w:val="24"/>
                <w:lang w:eastAsia="zh-CN"/>
              </w:rPr>
              <w:t>種類：</w:t>
            </w:r>
            <w:r w:rsidRPr="00710B23">
              <w:rPr>
                <w:rFonts w:ascii="Arial" w:eastAsia="ＭＳ Ｐゴシック" w:cs="Arial"/>
                <w:color w:val="FF0000"/>
                <w:sz w:val="24"/>
                <w:lang w:eastAsia="zh-CN"/>
              </w:rPr>
              <w:t>治験審査委員会</w:t>
            </w:r>
          </w:p>
          <w:p w14:paraId="3F56BF61" w14:textId="40D2B8A0" w:rsidR="004F0C8C" w:rsidRPr="00710B23" w:rsidRDefault="004F0C8C" w:rsidP="00C73E76">
            <w:pPr>
              <w:spacing w:line="360" w:lineRule="exact"/>
              <w:ind w:leftChars="65" w:left="136" w:rightChars="63" w:right="132" w:firstLine="1"/>
              <w:rPr>
                <w:rFonts w:ascii="Arial" w:eastAsia="DengXian" w:cs="Arial"/>
                <w:color w:val="0070C0"/>
                <w:sz w:val="24"/>
                <w:lang w:eastAsia="zh-CN"/>
              </w:rPr>
            </w:pPr>
            <w:r w:rsidRPr="00710B23">
              <w:rPr>
                <w:rFonts w:ascii="Arial" w:eastAsia="ＭＳ Ｐゴシック" w:cs="Arial"/>
                <w:color w:val="000000"/>
                <w:sz w:val="24"/>
                <w:lang w:eastAsia="zh-CN"/>
              </w:rPr>
              <w:t>設置者：</w:t>
            </w:r>
            <w:r w:rsidR="00C73E76" w:rsidRPr="00710B23">
              <w:rPr>
                <w:rFonts w:ascii="Arial" w:eastAsia="ＭＳ Ｐゴシック" w:cs="Arial" w:hint="eastAsia"/>
                <w:color w:val="FF0000"/>
                <w:sz w:val="24"/>
              </w:rPr>
              <w:t>新潟県立がんセンター新潟病院</w:t>
            </w:r>
            <w:r w:rsidRPr="00710B23">
              <w:rPr>
                <w:rFonts w:ascii="Arial" w:eastAsia="ＭＳ Ｐゴシック" w:cs="Arial"/>
                <w:color w:val="FF0000"/>
                <w:sz w:val="24"/>
                <w:lang w:eastAsia="zh-CN"/>
              </w:rPr>
              <w:t xml:space="preserve">　</w:t>
            </w:r>
            <w:r w:rsidRPr="00710B23">
              <w:rPr>
                <w:rFonts w:ascii="Arial" w:eastAsia="ＭＳ Ｐゴシック" w:cs="Arial" w:hint="eastAsia"/>
                <w:color w:val="FF0000"/>
                <w:sz w:val="24"/>
                <w:lang w:eastAsia="zh-CN"/>
              </w:rPr>
              <w:t>院</w:t>
            </w:r>
            <w:r w:rsidRPr="00710B23">
              <w:rPr>
                <w:rFonts w:ascii="Arial" w:eastAsia="ＭＳ Ｐゴシック" w:cs="Arial"/>
                <w:color w:val="FF0000"/>
                <w:sz w:val="24"/>
                <w:lang w:eastAsia="zh-CN"/>
              </w:rPr>
              <w:t>長</w:t>
            </w:r>
          </w:p>
          <w:p w14:paraId="7DF8D223" w14:textId="16C5B085"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710B23">
              <w:rPr>
                <w:rFonts w:ascii="Arial" w:eastAsia="ＭＳ Ｐゴシック" w:cs="Arial"/>
                <w:color w:val="000000"/>
                <w:sz w:val="24"/>
              </w:rPr>
              <w:t>所在地：</w:t>
            </w:r>
            <w:r w:rsidR="00C73E76" w:rsidRPr="00710B23">
              <w:rPr>
                <w:rFonts w:ascii="Arial" w:eastAsia="ＭＳ Ｐゴシック" w:cs="Arial" w:hint="eastAsia"/>
                <w:color w:val="FF0000"/>
                <w:sz w:val="24"/>
              </w:rPr>
              <w:t>新潟県新潟市中央区川岸町</w:t>
            </w:r>
            <w:r w:rsidR="00C73E76" w:rsidRPr="00710B23">
              <w:rPr>
                <w:rFonts w:ascii="Arial" w:eastAsia="ＭＳ Ｐゴシック" w:cs="Arial" w:hint="eastAsia"/>
                <w:color w:val="FF0000"/>
                <w:sz w:val="24"/>
              </w:rPr>
              <w:t>2</w:t>
            </w:r>
            <w:r w:rsidR="00C73E76" w:rsidRPr="00710B23">
              <w:rPr>
                <w:rFonts w:ascii="Arial" w:eastAsia="ＭＳ Ｐゴシック" w:cs="Arial" w:hint="eastAsia"/>
                <w:color w:val="FF0000"/>
                <w:sz w:val="24"/>
              </w:rPr>
              <w:t>丁目</w:t>
            </w:r>
            <w:r w:rsidR="00C73E76" w:rsidRPr="00710B23">
              <w:rPr>
                <w:rFonts w:ascii="Arial" w:eastAsia="ＭＳ Ｐゴシック" w:cs="Arial" w:hint="eastAsia"/>
                <w:color w:val="FF0000"/>
                <w:sz w:val="24"/>
              </w:rPr>
              <w:t>15-3</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5D28551E"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152F725D" w14:textId="5C9B1AAE" w:rsidR="00C73E76" w:rsidRPr="00C73E76" w:rsidRDefault="004F0C8C" w:rsidP="00E272D0">
            <w:pPr>
              <w:pStyle w:val="5Blue"/>
              <w:numPr>
                <w:ilvl w:val="0"/>
                <w:numId w:val="0"/>
              </w:numPr>
              <w:ind w:left="545" w:right="273" w:hanging="440"/>
              <w:rPr>
                <w:color w:val="auto"/>
              </w:rPr>
            </w:pPr>
            <w:r w:rsidRPr="00C73E76">
              <w:rPr>
                <w:color w:val="auto"/>
              </w:rPr>
              <w:t>ホームページ</w:t>
            </w:r>
          </w:p>
          <w:p w14:paraId="6C460A81" w14:textId="49844167" w:rsidR="005A6724" w:rsidRPr="00D06F63" w:rsidRDefault="00C52A00" w:rsidP="00EF767E">
            <w:pPr>
              <w:pStyle w:val="5Blue"/>
              <w:numPr>
                <w:ilvl w:val="0"/>
                <w:numId w:val="0"/>
              </w:numPr>
              <w:ind w:left="105" w:right="273" w:firstLineChars="100" w:firstLine="240"/>
              <w:rPr>
                <w:kern w:val="0"/>
              </w:rPr>
            </w:pPr>
            <w:hyperlink r:id="rId11" w:history="1">
              <w:r w:rsidRPr="00871152">
                <w:rPr>
                  <w:rStyle w:val="af5"/>
                  <w:rFonts w:eastAsia="ＭＳ Ｐゴシック"/>
                </w:rPr>
                <w:t>https://www.niigata-cc.j</w:t>
              </w:r>
              <w:r w:rsidRPr="00871152">
                <w:rPr>
                  <w:rStyle w:val="af5"/>
                  <w:rFonts w:eastAsia="ＭＳ Ｐゴシック"/>
                </w:rPr>
                <w:t>p</w:t>
              </w:r>
              <w:r w:rsidRPr="00871152">
                <w:rPr>
                  <w:rStyle w:val="af5"/>
                  <w:rFonts w:eastAsia="ＭＳ Ｐゴシック"/>
                </w:rPr>
                <w:t>/bumon/rinsyou.html</w:t>
              </w:r>
            </w:hyperlink>
            <w:r w:rsidR="00C73E76" w:rsidRPr="00710B23">
              <w:rPr>
                <w:color w:val="auto"/>
              </w:rPr>
              <w:t xml:space="preserve"> </w:t>
            </w:r>
          </w:p>
        </w:tc>
      </w:tr>
      <w:tr w:rsidR="004F0C8C" w:rsidRPr="00D06F63" w14:paraId="455787A6" w14:textId="77777777" w:rsidTr="000B350E">
        <w:trPr>
          <w:trHeight w:val="212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240DFB10"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E720BB">
              <w:t>B-3</w:t>
            </w:r>
            <w:r w:rsidR="00E56A75">
              <w:fldChar w:fldCharType="end"/>
            </w:r>
            <w:r>
              <w:rPr>
                <w:rFonts w:hint="eastAsia"/>
                <w:noProof/>
                <w:webHidden/>
              </w:rPr>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E272D0">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710B23"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710B23">
              <w:rPr>
                <w:rFonts w:ascii="Arial" w:eastAsia="ＭＳ Ｐゴシック" w:hAnsi="Arial" w:cs="Arial"/>
                <w:color w:val="0070C0"/>
                <w:sz w:val="24"/>
                <w:lang w:eastAsia="zh-CN"/>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0F58F3C6" w14:textId="07B84218" w:rsidR="00E272D0" w:rsidRPr="00E272D0" w:rsidRDefault="0033033E" w:rsidP="000B350E">
            <w:pPr>
              <w:spacing w:line="360" w:lineRule="exact"/>
              <w:ind w:leftChars="65" w:left="136" w:rightChars="63" w:right="132" w:firstLineChars="200" w:firstLine="480"/>
              <w:rPr>
                <w:rFonts w:ascii="Arial" w:eastAsia="ＭＳ Ｐゴシック" w:hAnsi="Arial" w:cs="Arial"/>
                <w:strike/>
                <w:color w:val="FF0000"/>
                <w:sz w:val="24"/>
              </w:rPr>
            </w:pPr>
            <w:r w:rsidRPr="00710B23">
              <w:rPr>
                <w:rFonts w:ascii="Arial" w:eastAsia="ＭＳ Ｐゴシック" w:hAnsi="Arial" w:cs="Arial" w:hint="eastAsia"/>
                <w:color w:val="0070C0"/>
                <w:sz w:val="24"/>
                <w:lang w:eastAsia="zh-CN"/>
              </w:rPr>
              <w:t>治験担当医師氏名：</w:t>
            </w:r>
          </w:p>
          <w:p w14:paraId="6EEAEB73" w14:textId="1E0FBA1B" w:rsidR="004F0C8C" w:rsidRPr="006F1041" w:rsidRDefault="00E272D0" w:rsidP="006F1041">
            <w:pPr>
              <w:widowControl/>
              <w:spacing w:line="360" w:lineRule="exact"/>
              <w:ind w:leftChars="50" w:left="105" w:rightChars="50" w:right="105"/>
              <w:jc w:val="left"/>
              <w:textAlignment w:val="baseline"/>
              <w:rPr>
                <w:rFonts w:ascii="Arial" w:eastAsia="ＭＳ Ｐゴシック" w:hAnsi="Arial" w:cs="Arial"/>
                <w:color w:val="FF0000"/>
                <w:sz w:val="24"/>
              </w:rPr>
            </w:pPr>
            <w:r>
              <w:rPr>
                <w:rFonts w:ascii="Arial" w:eastAsia="ＭＳ Ｐゴシック" w:hAnsi="Arial" w:cs="Arial" w:hint="eastAsia"/>
                <w:color w:val="FF0000"/>
                <w:sz w:val="24"/>
              </w:rPr>
              <w:t>連絡先</w:t>
            </w:r>
            <w:r w:rsidR="006F1041">
              <w:rPr>
                <w:rFonts w:ascii="Arial" w:eastAsia="ＭＳ Ｐゴシック" w:hAnsi="Arial" w:cs="Arial" w:hint="eastAsia"/>
                <w:color w:val="FF0000"/>
                <w:sz w:val="24"/>
              </w:rPr>
              <w:t>：</w:t>
            </w:r>
            <w:r>
              <w:rPr>
                <w:rFonts w:ascii="Arial" w:eastAsia="ＭＳ Ｐゴシック" w:hAnsi="Arial" w:cs="Arial" w:hint="eastAsia"/>
                <w:color w:val="FF0000"/>
                <w:sz w:val="24"/>
              </w:rPr>
              <w:t>（</w:t>
            </w:r>
            <w:r>
              <w:rPr>
                <w:rFonts w:ascii="Arial" w:eastAsia="ＭＳ Ｐゴシック" w:hAnsi="Arial" w:cs="Arial" w:hint="eastAsia"/>
                <w:color w:val="FF0000"/>
                <w:sz w:val="24"/>
              </w:rPr>
              <w:t>025</w:t>
            </w:r>
            <w:r>
              <w:rPr>
                <w:rFonts w:ascii="Arial" w:eastAsia="ＭＳ Ｐゴシック" w:hAnsi="Arial" w:cs="Arial" w:hint="eastAsia"/>
                <w:color w:val="FF0000"/>
                <w:sz w:val="24"/>
              </w:rPr>
              <w:t>）</w:t>
            </w:r>
            <w:r>
              <w:rPr>
                <w:rFonts w:ascii="Arial" w:eastAsia="ＭＳ Ｐゴシック" w:hAnsi="Arial" w:cs="Arial" w:hint="eastAsia"/>
                <w:color w:val="FF0000"/>
                <w:sz w:val="24"/>
              </w:rPr>
              <w:t>266-5111</w:t>
            </w:r>
            <w:r>
              <w:rPr>
                <w:rFonts w:ascii="Arial" w:eastAsia="ＭＳ Ｐゴシック" w:hAnsi="Arial" w:cs="Arial" w:hint="eastAsia"/>
                <w:color w:val="FF0000"/>
                <w:sz w:val="24"/>
              </w:rPr>
              <w:t>（代表）※夜間休日対応</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F227D7" w:rsidRDefault="002B16E1" w:rsidP="006D14EE">
            <w:pPr>
              <w:spacing w:line="360" w:lineRule="exact"/>
              <w:ind w:left="210" w:hangingChars="100" w:hanging="210"/>
              <w:rPr>
                <w:rFonts w:ascii="Arial" w:eastAsia="ＭＳ Ｐゴシック" w:hAnsi="Arial" w:cs="Arial"/>
                <w:kern w:val="0"/>
              </w:rPr>
            </w:pPr>
            <w:r w:rsidRPr="00F227D7">
              <w:rPr>
                <w:rFonts w:ascii="Arial" w:eastAsia="ＭＳ Ｐゴシック" w:hAnsi="Arial" w:cs="Arial" w:hint="eastAsia"/>
              </w:rPr>
              <w:t>作成ガイド</w:t>
            </w:r>
            <w:r w:rsidR="00E51CCD" w:rsidRPr="00F227D7">
              <w:rPr>
                <w:rFonts w:ascii="Arial" w:eastAsia="ＭＳ Ｐゴシック" w:hAnsi="Arial" w:cs="Arial" w:hint="eastAsia"/>
              </w:rPr>
              <w:t>）</w:t>
            </w:r>
          </w:p>
          <w:p w14:paraId="24C19036" w14:textId="77777777" w:rsidR="003033B7" w:rsidRPr="00F227D7" w:rsidRDefault="007E61A7" w:rsidP="00B669B7">
            <w:pPr>
              <w:pStyle w:val="10"/>
              <w:ind w:right="105"/>
            </w:pPr>
            <w:r w:rsidRPr="00F227D7">
              <w:rPr>
                <w:rFonts w:cs="Arial" w:hint="eastAsia"/>
              </w:rPr>
              <w:t>治験の要約は各セクションの作成ガイドを参考にして作成する。</w:t>
            </w:r>
          </w:p>
          <w:p w14:paraId="4773283D" w14:textId="77777777" w:rsidR="001D5DAE" w:rsidRPr="00F227D7" w:rsidRDefault="001D5DAE" w:rsidP="00B669B7">
            <w:pPr>
              <w:pStyle w:val="10"/>
              <w:ind w:right="105"/>
            </w:pPr>
            <w:r w:rsidRPr="00F227D7">
              <w:rPr>
                <w:rFonts w:hint="eastAsia"/>
              </w:rPr>
              <w:t>表紙にお問い合わせ先を記載する場合は、本セクションからお問い合わせ先を削除してもよい。</w:t>
            </w:r>
          </w:p>
          <w:p w14:paraId="06F56695" w14:textId="77777777" w:rsidR="004A0A75" w:rsidRPr="00F227D7" w:rsidRDefault="004A0A75" w:rsidP="004A0A75">
            <w:pPr>
              <w:pStyle w:val="10"/>
              <w:ind w:right="105"/>
            </w:pPr>
            <w:proofErr w:type="spellStart"/>
            <w:r w:rsidRPr="00F227D7">
              <w:rPr>
                <w:rFonts w:hint="eastAsia"/>
              </w:rPr>
              <w:t>jRCT</w:t>
            </w:r>
            <w:proofErr w:type="spellEnd"/>
            <w:r w:rsidRPr="00F227D7">
              <w:rPr>
                <w:rFonts w:hint="eastAsia"/>
              </w:rPr>
              <w:t>や情報公開</w:t>
            </w:r>
            <w:r w:rsidRPr="00F227D7">
              <w:rPr>
                <w:rFonts w:hint="eastAsia"/>
              </w:rPr>
              <w:t>website</w:t>
            </w:r>
            <w:r w:rsidRPr="00F227D7">
              <w:rPr>
                <w:rFonts w:hint="eastAsia"/>
              </w:rPr>
              <w:t>が参照可能であれば、</w:t>
            </w:r>
            <w:r w:rsidRPr="00F227D7">
              <w:rPr>
                <w:rFonts w:hint="eastAsia"/>
              </w:rPr>
              <w:t>URL</w:t>
            </w:r>
            <w:r w:rsidRPr="00F227D7">
              <w:rPr>
                <w:rFonts w:hint="eastAsia"/>
              </w:rPr>
              <w:t>や二次元バーコードをセクション</w:t>
            </w:r>
            <w:r w:rsidRPr="00F227D7">
              <w:rPr>
                <w:rFonts w:hint="eastAsia"/>
              </w:rPr>
              <w:t>A</w:t>
            </w:r>
            <w:r w:rsidRPr="00F227D7">
              <w:rPr>
                <w:rFonts w:hint="eastAsia"/>
              </w:rPr>
              <w:t>に追加する。</w:t>
            </w:r>
          </w:p>
          <w:p w14:paraId="66946041" w14:textId="38F41666" w:rsidR="006F1041" w:rsidRPr="00DA78FA" w:rsidRDefault="006F1041" w:rsidP="004A0A75">
            <w:pPr>
              <w:pStyle w:val="10"/>
              <w:ind w:right="105"/>
              <w:rPr>
                <w:u w:val="dotDotDash"/>
              </w:rPr>
            </w:pPr>
            <w:r w:rsidRPr="00DA78FA">
              <w:rPr>
                <w:rFonts w:hint="eastAsia"/>
                <w:u w:val="dotDotDash"/>
              </w:rPr>
              <w:t>各項目の「○ページ」の記載について、○を</w:t>
            </w:r>
            <w:r w:rsidR="00E720BB">
              <w:rPr>
                <w:rFonts w:hint="eastAsia"/>
                <w:u w:val="dotDotDash"/>
              </w:rPr>
              <w:t>固定時</w:t>
            </w:r>
            <w:r w:rsidRPr="00DA78FA">
              <w:rPr>
                <w:rFonts w:hint="eastAsia"/>
                <w:u w:val="dotDotDash"/>
              </w:rPr>
              <w:t>のページ数へ置き換えること。</w:t>
            </w:r>
          </w:p>
        </w:tc>
      </w:tr>
    </w:tbl>
    <w:p w14:paraId="3441A8B4" w14:textId="028E5365" w:rsidR="006F1041" w:rsidRDefault="006F1041"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2921E8A3" w14:textId="77777777" w:rsidR="006F1041" w:rsidRDefault="006F1041"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37" w:name="_Toc128732614"/>
      <w:bookmarkStart w:id="38" w:name="_Toc168480292"/>
      <w:r>
        <w:rPr>
          <w:rFonts w:hint="eastAsia"/>
        </w:rPr>
        <w:lastRenderedPageBreak/>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68480293"/>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05D731B2" w:rsidR="003A0F74" w:rsidRDefault="003C415E" w:rsidP="000B6C79">
      <w:pPr>
        <w:pStyle w:val="a1"/>
        <w:ind w:firstLine="240"/>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9"/>
    </w:p>
    <w:p w14:paraId="2B9A3C21" w14:textId="77777777" w:rsidR="00E272D0" w:rsidRDefault="00E272D0" w:rsidP="000B6C79">
      <w:pPr>
        <w:pStyle w:val="a1"/>
        <w:ind w:firstLine="240"/>
      </w:pPr>
    </w:p>
    <w:p w14:paraId="45E2E29F" w14:textId="5C6366CA" w:rsidR="00E272D0" w:rsidRPr="00E272D0" w:rsidRDefault="00E272D0" w:rsidP="00E272D0">
      <w:pPr>
        <w:pStyle w:val="a1"/>
        <w:ind w:firstLineChars="0" w:firstLine="0"/>
        <w:jc w:val="center"/>
      </w:pPr>
      <w:r>
        <w:rPr>
          <w:rFonts w:hint="eastAsia"/>
        </w:rPr>
        <w:t>【有害事象と副作用の関係】</w:t>
      </w:r>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4C6D9A" w:rsidRDefault="002A3B04" w:rsidP="00A928BC">
      <w:pPr>
        <w:pStyle w:val="a1"/>
        <w:ind w:firstLineChars="0" w:firstLine="0"/>
        <w:rPr>
          <w:noProof/>
          <w:sz w:val="22"/>
          <w:szCs w:val="22"/>
        </w:rPr>
      </w:pPr>
      <w:r w:rsidRPr="004C6D9A">
        <w:rPr>
          <w:rFonts w:hint="eastAsia"/>
          <w:noProof/>
          <w:sz w:val="22"/>
          <w:szCs w:val="22"/>
        </w:rPr>
        <w:t xml:space="preserve"> </w:t>
      </w:r>
      <w:r w:rsidRPr="004C6D9A">
        <w:rPr>
          <w:rFonts w:hint="eastAsia"/>
          <w:noProof/>
          <w:sz w:val="22"/>
          <w:szCs w:val="22"/>
        </w:rPr>
        <w:t>※</w:t>
      </w:r>
      <w:r w:rsidRPr="004C6D9A">
        <w:rPr>
          <w:rFonts w:hint="eastAsia"/>
          <w:noProof/>
          <w:sz w:val="22"/>
          <w:szCs w:val="22"/>
        </w:rPr>
        <w:t xml:space="preserve"> </w:t>
      </w:r>
      <w:r w:rsidR="00EC77EE" w:rsidRPr="004C6D9A">
        <w:rPr>
          <w:rFonts w:hint="eastAsia"/>
          <w:noProof/>
          <w:sz w:val="22"/>
          <w:szCs w:val="22"/>
        </w:rPr>
        <w:t>抗がん剤</w:t>
      </w:r>
      <w:r w:rsidR="006A4246" w:rsidRPr="004C6D9A">
        <w:rPr>
          <w:rFonts w:hint="eastAsia"/>
          <w:noProof/>
          <w:sz w:val="22"/>
          <w:szCs w:val="22"/>
        </w:rPr>
        <w:t>の場合</w:t>
      </w:r>
      <w:r w:rsidR="000C473E" w:rsidRPr="004C6D9A">
        <w:rPr>
          <w:rFonts w:hint="eastAsia"/>
          <w:noProof/>
          <w:sz w:val="22"/>
          <w:szCs w:val="22"/>
        </w:rPr>
        <w:t>など</w:t>
      </w:r>
      <w:r w:rsidR="006A4246" w:rsidRPr="004C6D9A">
        <w:rPr>
          <w:rFonts w:hint="eastAsia"/>
          <w:noProof/>
          <w:sz w:val="22"/>
          <w:szCs w:val="22"/>
        </w:rPr>
        <w:t>、</w:t>
      </w:r>
      <w:r w:rsidR="00435413" w:rsidRPr="004C6D9A">
        <w:rPr>
          <w:rFonts w:hint="eastAsia"/>
          <w:noProof/>
          <w:sz w:val="22"/>
          <w:szCs w:val="22"/>
        </w:rPr>
        <w:t>第</w:t>
      </w:r>
      <w:r w:rsidR="00435413" w:rsidRPr="004C6D9A">
        <w:rPr>
          <w:rFonts w:hint="eastAsia"/>
          <w:noProof/>
          <w:sz w:val="22"/>
          <w:szCs w:val="22"/>
        </w:rPr>
        <w:t>1</w:t>
      </w:r>
      <w:r w:rsidR="00435413" w:rsidRPr="004C6D9A">
        <w:rPr>
          <w:rFonts w:hint="eastAsia"/>
          <w:noProof/>
          <w:sz w:val="22"/>
          <w:szCs w:val="22"/>
        </w:rPr>
        <w:t>相試験</w:t>
      </w:r>
      <w:r w:rsidR="00465786" w:rsidRPr="004C6D9A">
        <w:rPr>
          <w:rFonts w:hint="eastAsia"/>
          <w:noProof/>
          <w:sz w:val="22"/>
          <w:szCs w:val="22"/>
        </w:rPr>
        <w:t>で</w:t>
      </w:r>
      <w:r w:rsidR="006A4246" w:rsidRPr="004C6D9A">
        <w:rPr>
          <w:rFonts w:hint="eastAsia"/>
          <w:noProof/>
          <w:sz w:val="22"/>
          <w:szCs w:val="22"/>
        </w:rPr>
        <w:t>患者さんを対象にすることもあります。</w:t>
      </w: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68480295"/>
      <w:r>
        <w:rPr>
          <w:rFonts w:hint="eastAsia"/>
        </w:rPr>
        <w:lastRenderedPageBreak/>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6C6B2A13"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BA7C97" w:rsidRPr="00C169B8">
        <w:rPr>
          <w:rFonts w:hint="eastAsia"/>
          <w:color w:val="FF0000"/>
        </w:rPr>
        <w:t>治験協力者</w:t>
      </w:r>
      <w:r w:rsidRPr="001B5647">
        <w:t>にご相談ください。</w:t>
      </w:r>
    </w:p>
    <w:p w14:paraId="2D73EB96" w14:textId="77777777" w:rsidR="00742B32" w:rsidRDefault="00742B32" w:rsidP="006D14EE">
      <w:pPr>
        <w:pStyle w:val="a1"/>
        <w:ind w:firstLine="240"/>
      </w:pPr>
    </w:p>
    <w:p w14:paraId="6DDFD9E4" w14:textId="5957C438" w:rsidR="00535C4B" w:rsidRDefault="2EEC1B2F" w:rsidP="00A928BC">
      <w:pPr>
        <w:pStyle w:val="a1"/>
        <w:ind w:firstLine="240"/>
        <w:rPr>
          <w:i/>
          <w:iCs/>
          <w:color w:val="00B050"/>
        </w:rPr>
      </w:pPr>
      <w:r w:rsidRPr="00535C4B">
        <w:t>治験の参加に同意しない</w:t>
      </w:r>
      <w:r w:rsidRPr="00535C4B" w:rsidDel="003F2893">
        <w:t>、</w:t>
      </w:r>
      <w:r w:rsidRPr="00535C4B" w:rsidDel="004367F4">
        <w:t>または</w:t>
      </w:r>
      <w:r w:rsidR="006937E8" w:rsidRPr="00535C4B">
        <w:rPr>
          <w:rFonts w:hint="eastAsia"/>
        </w:rPr>
        <w:t>同意</w:t>
      </w:r>
      <w:r w:rsidR="003C0884" w:rsidRPr="00535C4B">
        <w:rPr>
          <w:rFonts w:hint="eastAsia"/>
        </w:rPr>
        <w:t>後</w:t>
      </w:r>
      <w:r w:rsidRPr="00535C4B">
        <w:t>に</w:t>
      </w:r>
      <w:r w:rsidR="006937E8" w:rsidRPr="00535C4B">
        <w:rPr>
          <w:rFonts w:hint="eastAsia"/>
        </w:rPr>
        <w:t>参加を取りやめる</w:t>
      </w:r>
      <w:r w:rsidRPr="00535C4B">
        <w:t>場合でも、一切</w:t>
      </w:r>
      <w:r w:rsidR="00B24F72" w:rsidRPr="00535C4B">
        <w:rPr>
          <w:rFonts w:hint="eastAsia"/>
        </w:rPr>
        <w:t>不利な扱いを受け</w:t>
      </w:r>
      <w:r w:rsidRPr="00535C4B">
        <w:t>ることなく、あなたの病状に合った治療を受けることができます。</w:t>
      </w:r>
      <w:r w:rsidR="00535C4B">
        <w:rPr>
          <w:rFonts w:hint="eastAsia"/>
          <w:i/>
          <w:iCs/>
          <w:color w:val="00B050"/>
        </w:rPr>
        <w:t>）</w:t>
      </w:r>
    </w:p>
    <w:p w14:paraId="0D00C8E4" w14:textId="77777777" w:rsidR="00742B32" w:rsidRPr="00D06F63" w:rsidRDefault="00742B32" w:rsidP="00E272D0">
      <w:pPr>
        <w:pStyle w:val="a1"/>
        <w:ind w:firstLineChars="0" w:firstLine="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68480297"/>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A9B81AB" w:rsidR="0048539B" w:rsidRDefault="0048539B" w:rsidP="006D14EE">
      <w:pPr>
        <w:widowControl/>
        <w:spacing w:line="360" w:lineRule="exact"/>
        <w:jc w:val="left"/>
        <w:rPr>
          <w:rFonts w:ascii="Arial" w:eastAsia="ＭＳ Ｐゴシック" w:hAnsi="Arial" w:cs="Arial"/>
          <w:color w:val="000000" w:themeColor="text1"/>
          <w:sz w:val="24"/>
        </w:rPr>
      </w:pP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68480298"/>
      <w:bookmarkEnd w:id="70"/>
      <w:r w:rsidRPr="2E5C6AEF">
        <w:t>お問い合わせ先について</w:t>
      </w:r>
      <w:bookmarkEnd w:id="66"/>
      <w:bookmarkEnd w:id="67"/>
      <w:bookmarkEnd w:id="68"/>
      <w:bookmarkEnd w:id="69"/>
      <w:bookmarkEnd w:id="71"/>
      <w:bookmarkEnd w:id="72"/>
    </w:p>
    <w:p w14:paraId="1ACB8C2D" w14:textId="6690CAD7"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224E05">
        <w:ruby>
          <w:rubyPr>
            <w:rubyAlign w:val="distributeSpace"/>
            <w:hps w:val="10"/>
            <w:hpsRaise w:val="22"/>
            <w:hpsBaseText w:val="24"/>
            <w:lid w:val="ja-JP"/>
          </w:rubyPr>
          <w:rt>
            <w:r w:rsidR="00224E05" w:rsidRPr="00224E05">
              <w:rPr>
                <w:rFonts w:ascii="ＭＳ Ｐゴシック" w:hAnsi="ＭＳ Ｐゴシック" w:hint="eastAsia"/>
                <w:sz w:val="10"/>
              </w:rPr>
              <w:t>ささい</w:t>
            </w:r>
          </w:rt>
          <w:rubyBase>
            <w:r w:rsidR="00224E05">
              <w:rPr>
                <w:rFonts w:hint="eastAsia"/>
              </w:rPr>
              <w:t>些細</w:t>
            </w:r>
          </w:rubyBase>
        </w:ruby>
      </w:r>
      <w:r w:rsidRPr="00C35068">
        <w:t>なことでもご遠慮なく治験担当医師</w:t>
      </w:r>
      <w:r w:rsidRPr="00C35068" w:rsidDel="004367F4">
        <w:t>または</w:t>
      </w:r>
      <w:r w:rsidR="0085538B" w:rsidRPr="00C169B8">
        <w:rPr>
          <w:rFonts w:hint="eastAsia"/>
          <w:color w:val="FF0000"/>
        </w:rPr>
        <w:t>治験協力者</w:t>
      </w:r>
      <w:r w:rsidRPr="0085538B">
        <w:rPr>
          <w:color w:val="auto"/>
        </w:rPr>
        <w:t>に</w:t>
      </w:r>
      <w:r w:rsidRPr="00C35068">
        <w:t>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bookmarkStart w:id="73" w:name="_Hlk219471420"/>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32A58171" w14:textId="2385FC54" w:rsidR="000C0CCE" w:rsidRPr="00C169B8"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C169B8">
              <w:rPr>
                <w:rFonts w:ascii="Arial" w:eastAsia="ＭＳ Ｐゴシック" w:hAnsi="Arial" w:cs="Arial"/>
                <w:color w:val="0070C0"/>
                <w:sz w:val="24"/>
                <w:lang w:eastAsia="zh-CN"/>
              </w:rPr>
              <w:t>診療科：</w:t>
            </w:r>
          </w:p>
          <w:p w14:paraId="1263879F" w14:textId="6053973D" w:rsidR="000C0CCE" w:rsidRPr="00865D64" w:rsidRDefault="000C0CCE" w:rsidP="006D14EE">
            <w:pPr>
              <w:spacing w:line="360" w:lineRule="exact"/>
              <w:ind w:leftChars="65" w:left="136" w:rightChars="63" w:right="132" w:firstLineChars="200" w:firstLine="480"/>
              <w:rPr>
                <w:rFonts w:ascii="Arial" w:eastAsia="ＭＳ Ｐゴシック" w:hAnsi="Arial" w:cs="Arial"/>
                <w:sz w:val="24"/>
                <w:lang w:eastAsia="zh-CN"/>
              </w:rPr>
            </w:pPr>
            <w:r w:rsidRPr="00865D64">
              <w:rPr>
                <w:rFonts w:ascii="Arial" w:eastAsia="ＭＳ Ｐゴシック" w:hAnsi="Arial" w:cs="Arial" w:hint="eastAsia"/>
                <w:sz w:val="24"/>
                <w:lang w:eastAsia="zh-CN"/>
              </w:rPr>
              <w:t>氏名</w:t>
            </w:r>
            <w:r w:rsidRPr="00865D64">
              <w:rPr>
                <w:rFonts w:ascii="Arial" w:eastAsia="ＭＳ Ｐゴシック" w:hAnsi="Arial" w:cs="Arial"/>
                <w:sz w:val="24"/>
                <w:lang w:eastAsia="zh-CN"/>
              </w:rPr>
              <w:t>：</w:t>
            </w:r>
          </w:p>
          <w:p w14:paraId="09880511" w14:textId="77777777" w:rsidR="000C0CCE" w:rsidRPr="00865D64" w:rsidRDefault="000C0CCE" w:rsidP="006D14EE">
            <w:pPr>
              <w:spacing w:line="360" w:lineRule="exact"/>
              <w:ind w:leftChars="65" w:left="136" w:rightChars="63" w:right="132"/>
              <w:rPr>
                <w:rFonts w:ascii="Arial" w:eastAsia="ＭＳ Ｐゴシック" w:hAnsi="Arial" w:cs="Arial"/>
                <w:sz w:val="24"/>
                <w:lang w:eastAsia="zh-CN"/>
              </w:rPr>
            </w:pPr>
            <w:r w:rsidRPr="00865D64">
              <w:rPr>
                <w:rFonts w:ascii="Arial" w:eastAsia="ＭＳ Ｐゴシック" w:hAnsi="Arial" w:cs="Arial"/>
                <w:sz w:val="24"/>
                <w:lang w:eastAsia="zh-CN"/>
              </w:rPr>
              <w:t>相談窓口</w:t>
            </w:r>
          </w:p>
          <w:p w14:paraId="42F28167" w14:textId="40F17186" w:rsidR="00E272D0" w:rsidRPr="00C169B8" w:rsidRDefault="006063BA" w:rsidP="006A68A1">
            <w:pPr>
              <w:spacing w:line="360" w:lineRule="exact"/>
              <w:ind w:leftChars="65" w:left="136" w:rightChars="63" w:right="132" w:firstLineChars="200" w:firstLine="480"/>
              <w:rPr>
                <w:rFonts w:ascii="Arial" w:eastAsia="DengXian" w:hAnsi="Arial" w:cs="Arial"/>
                <w:color w:val="0070C0"/>
                <w:sz w:val="24"/>
                <w:u w:val="single"/>
                <w:lang w:eastAsia="zh-CN"/>
              </w:rPr>
            </w:pPr>
            <w:r w:rsidRPr="00C169B8">
              <w:rPr>
                <w:rFonts w:ascii="Arial" w:eastAsia="ＭＳ Ｐゴシック" w:hAnsi="Arial" w:cs="Arial" w:hint="eastAsia"/>
                <w:color w:val="0070C0"/>
                <w:sz w:val="24"/>
                <w:lang w:eastAsia="zh-CN"/>
              </w:rPr>
              <w:t>治験担当医師氏名：</w:t>
            </w:r>
          </w:p>
          <w:p w14:paraId="037E1433" w14:textId="6DCD9B42" w:rsidR="00B24F72" w:rsidRPr="00E272D0" w:rsidRDefault="00E272D0" w:rsidP="006F1041">
            <w:pPr>
              <w:spacing w:line="360" w:lineRule="exact"/>
              <w:ind w:leftChars="50" w:left="105" w:rightChars="50" w:right="105"/>
              <w:rPr>
                <w:rFonts w:ascii="Arial" w:eastAsia="DengXian" w:hAnsi="Arial" w:cs="Arial"/>
                <w:color w:val="FF0000"/>
                <w:sz w:val="24"/>
                <w:u w:val="single"/>
                <w:lang w:eastAsia="zh-CN"/>
              </w:rPr>
            </w:pPr>
            <w:r w:rsidRPr="00E272D0">
              <w:rPr>
                <w:rFonts w:ascii="Arial" w:eastAsia="ＭＳ Ｐゴシック" w:hAnsi="Arial" w:cs="Arial" w:hint="eastAsia"/>
                <w:color w:val="FF0000"/>
                <w:sz w:val="24"/>
              </w:rPr>
              <w:t>連絡先：（</w:t>
            </w:r>
            <w:r w:rsidRPr="00E272D0">
              <w:rPr>
                <w:rFonts w:ascii="Arial" w:eastAsia="ＭＳ Ｐゴシック" w:hAnsi="Arial" w:cs="Arial" w:hint="eastAsia"/>
                <w:color w:val="FF0000"/>
                <w:sz w:val="24"/>
              </w:rPr>
              <w:t>025</w:t>
            </w:r>
            <w:r w:rsidRPr="00E272D0">
              <w:rPr>
                <w:rFonts w:ascii="Arial" w:eastAsia="ＭＳ Ｐゴシック" w:hAnsi="Arial" w:cs="Arial" w:hint="eastAsia"/>
                <w:color w:val="FF0000"/>
                <w:sz w:val="24"/>
              </w:rPr>
              <w:t>）</w:t>
            </w:r>
            <w:r w:rsidRPr="00E272D0">
              <w:rPr>
                <w:rFonts w:ascii="Arial" w:eastAsia="ＭＳ Ｐゴシック" w:hAnsi="Arial" w:cs="Arial" w:hint="eastAsia"/>
                <w:color w:val="FF0000"/>
                <w:sz w:val="24"/>
              </w:rPr>
              <w:t>266-5111</w:t>
            </w:r>
            <w:r w:rsidRPr="00E272D0">
              <w:rPr>
                <w:rFonts w:ascii="Arial" w:eastAsia="ＭＳ Ｐゴシック" w:hAnsi="Arial" w:cs="Arial" w:hint="eastAsia"/>
                <w:color w:val="FF0000"/>
                <w:sz w:val="24"/>
              </w:rPr>
              <w:t>（代表）※夜間休日対応</w:t>
            </w:r>
          </w:p>
          <w:p w14:paraId="7A796ED3" w14:textId="7FEB2720" w:rsidR="000C0CCE" w:rsidRPr="00D06F63" w:rsidRDefault="000C0CCE" w:rsidP="00BA7C97">
            <w:pPr>
              <w:widowControl/>
              <w:spacing w:line="360" w:lineRule="exact"/>
              <w:ind w:leftChars="290" w:left="609" w:rightChars="63" w:right="132"/>
              <w:jc w:val="left"/>
              <w:textAlignment w:val="baseline"/>
              <w:rPr>
                <w:rFonts w:ascii="Arial" w:eastAsia="ＭＳ Ｐゴシック" w:hAnsi="Arial" w:cs="Arial"/>
                <w:kern w:val="0"/>
                <w:sz w:val="24"/>
              </w:rPr>
            </w:pP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bookmarkEnd w:id="73"/>
          <w:p w14:paraId="1C4270D7" w14:textId="77777777" w:rsidR="00A1551F" w:rsidRPr="00F227D7" w:rsidRDefault="00A1551F" w:rsidP="000B6C79">
            <w:pPr>
              <w:widowControl/>
              <w:shd w:val="clear" w:color="auto" w:fill="E2EFD9"/>
              <w:spacing w:line="360" w:lineRule="exact"/>
              <w:ind w:rightChars="50" w:right="105"/>
              <w:jc w:val="left"/>
              <w:textAlignment w:val="baseline"/>
              <w:rPr>
                <w:rFonts w:ascii="Arial" w:eastAsia="ＭＳ Ｐゴシック" w:hAnsi="Arial" w:cs="Arial"/>
                <w:szCs w:val="21"/>
              </w:rPr>
            </w:pPr>
            <w:r w:rsidRPr="00F227D7">
              <w:rPr>
                <w:rFonts w:ascii="Arial" w:eastAsia="ＭＳ Ｐゴシック" w:hAnsi="Arial" w:cs="Arial" w:hint="eastAsia"/>
                <w:szCs w:val="21"/>
              </w:rPr>
              <w:t>作成ガイド）</w:t>
            </w:r>
          </w:p>
          <w:p w14:paraId="6E7EC7EF" w14:textId="77777777" w:rsidR="00A1551F" w:rsidRPr="00F227D7" w:rsidRDefault="00A1551F" w:rsidP="000B6C79">
            <w:pPr>
              <w:pStyle w:val="10"/>
              <w:ind w:right="105"/>
            </w:pPr>
            <w:r w:rsidRPr="00F227D7">
              <w:rPr>
                <w:rFonts w:hint="eastAsia"/>
              </w:rPr>
              <w:t>治験責任医師の欄には、診療科・氏名を記載すること（診療科は</w:t>
            </w:r>
            <w:r w:rsidRPr="00F227D7">
              <w:rPr>
                <w:rFonts w:hint="eastAsia"/>
              </w:rPr>
              <w:t>GCP</w:t>
            </w:r>
            <w:r w:rsidRPr="00F227D7">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F227D7" w:rsidRDefault="00A1551F" w:rsidP="000B6C79">
            <w:pPr>
              <w:pStyle w:val="10"/>
              <w:ind w:right="105"/>
            </w:pPr>
            <w:r w:rsidRPr="00F227D7">
              <w:rPr>
                <w:rFonts w:hint="eastAsia"/>
              </w:rPr>
              <w:t>実施医療機関ごとに適宜追記</w:t>
            </w:r>
            <w:r w:rsidRPr="00F227D7">
              <w:rPr>
                <w:rFonts w:hint="eastAsia"/>
              </w:rPr>
              <w:t>/</w:t>
            </w:r>
            <w:r w:rsidRPr="00F227D7">
              <w:rPr>
                <w:rFonts w:hint="eastAsia"/>
              </w:rPr>
              <w:t>修正する（</w:t>
            </w:r>
            <w:r w:rsidRPr="00F227D7">
              <w:rPr>
                <w:rFonts w:hint="eastAsia"/>
              </w:rPr>
              <w:t>GCP</w:t>
            </w:r>
            <w:r w:rsidRPr="00F227D7">
              <w:rPr>
                <w:rFonts w:hint="eastAsia"/>
              </w:rPr>
              <w:t>に従い、治験責任医師ならびに相談窓口は必須）。</w:t>
            </w:r>
          </w:p>
          <w:p w14:paraId="6683FB68" w14:textId="77777777" w:rsidR="00A1551F" w:rsidRPr="00F227D7" w:rsidRDefault="00A1551F" w:rsidP="000B6C79">
            <w:pPr>
              <w:pStyle w:val="10"/>
              <w:ind w:right="105"/>
            </w:pPr>
            <w:r w:rsidRPr="00F227D7">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F227D7" w:rsidRDefault="00A1551F" w:rsidP="000B6C79">
            <w:pPr>
              <w:pStyle w:val="10"/>
              <w:ind w:right="105"/>
            </w:pPr>
            <w:r w:rsidRPr="00F227D7">
              <w:rPr>
                <w:rFonts w:hint="eastAsia"/>
              </w:rPr>
              <w:t>治験参加者が確実に連絡をとることができる窓口や連絡先を記載する。</w:t>
            </w:r>
          </w:p>
          <w:p w14:paraId="400F96A6" w14:textId="77777777" w:rsidR="00A1551F" w:rsidRPr="00F227D7" w:rsidRDefault="00A1551F" w:rsidP="000B6C79">
            <w:pPr>
              <w:pStyle w:val="10"/>
              <w:ind w:right="105"/>
            </w:pPr>
            <w:r w:rsidRPr="00F227D7">
              <w:rPr>
                <w:rFonts w:hint="eastAsia"/>
              </w:rPr>
              <w:lastRenderedPageBreak/>
              <w:t>二次元バーコードが使用可能である場合は追加する。</w:t>
            </w:r>
          </w:p>
          <w:p w14:paraId="4FCBA790" w14:textId="229AFBAD" w:rsidR="006F1041" w:rsidRPr="00DA78FA" w:rsidRDefault="006F1041" w:rsidP="000B6C79">
            <w:pPr>
              <w:pStyle w:val="10"/>
              <w:ind w:right="105"/>
              <w:rPr>
                <w:u w:val="dotDotDash"/>
              </w:rPr>
            </w:pPr>
            <w:r w:rsidRPr="00DA78FA">
              <w:rPr>
                <w:rFonts w:hint="eastAsia"/>
                <w:u w:val="dotDotDash"/>
              </w:rPr>
              <w:t>治験協力者名の記載は不要とする。</w:t>
            </w:r>
          </w:p>
        </w:tc>
      </w:tr>
    </w:tbl>
    <w:p w14:paraId="3381E9BF" w14:textId="77777777" w:rsidR="000B350E" w:rsidRPr="000B350E" w:rsidRDefault="000B350E" w:rsidP="008806A6">
      <w:pPr>
        <w:widowControl/>
        <w:jc w:val="left"/>
        <w:rPr>
          <w:rFonts w:ascii="Arial" w:eastAsia="ＭＳ Ｐゴシック" w:hAnsi="Arial" w:cs="Arial"/>
          <w:sz w:val="24"/>
        </w:rPr>
      </w:pPr>
    </w:p>
    <w:p w14:paraId="42442E80" w14:textId="7B4902BD" w:rsidR="0048539B" w:rsidRPr="000B350E" w:rsidRDefault="0048539B" w:rsidP="008806A6">
      <w:pPr>
        <w:widowControl/>
        <w:jc w:val="left"/>
        <w:rPr>
          <w:rFonts w:ascii="Arial" w:eastAsia="ＭＳ Ｐゴシック" w:hAnsi="Arial" w:cs="Arial"/>
          <w:sz w:val="24"/>
        </w:rPr>
      </w:pPr>
    </w:p>
    <w:p w14:paraId="7084D2DA" w14:textId="77777777" w:rsidR="00B17B8A" w:rsidRPr="00C82AD5" w:rsidRDefault="00B17B8A" w:rsidP="00912451">
      <w:pPr>
        <w:pStyle w:val="1"/>
        <w:spacing w:after="180"/>
        <w:rPr>
          <w:b w:val="0"/>
        </w:rPr>
      </w:pPr>
      <w:bookmarkStart w:id="74" w:name="_治験中の費用について"/>
      <w:bookmarkStart w:id="75" w:name="_Toc167444514"/>
      <w:bookmarkStart w:id="76" w:name="_Toc167446062"/>
      <w:bookmarkStart w:id="77" w:name="_Toc167446280"/>
      <w:bookmarkStart w:id="78" w:name="_Toc168480299"/>
      <w:bookmarkStart w:id="79" w:name="_Toc167444515"/>
      <w:bookmarkStart w:id="80" w:name="_Toc167446063"/>
      <w:bookmarkStart w:id="81" w:name="_Toc167446281"/>
      <w:bookmarkStart w:id="82" w:name="_Toc168480300"/>
      <w:bookmarkStart w:id="83" w:name="_Toc167444516"/>
      <w:bookmarkStart w:id="84" w:name="_Toc167446064"/>
      <w:bookmarkStart w:id="85" w:name="_Toc167446282"/>
      <w:bookmarkStart w:id="86" w:name="_Toc168480301"/>
      <w:bookmarkStart w:id="87" w:name="_Toc167444539"/>
      <w:bookmarkStart w:id="88" w:name="_Toc167446087"/>
      <w:bookmarkStart w:id="89" w:name="_Toc167446305"/>
      <w:bookmarkStart w:id="90" w:name="_Toc168480324"/>
      <w:bookmarkStart w:id="91" w:name="_負担軽減費について"/>
      <w:bookmarkStart w:id="92" w:name="_Toc167444540"/>
      <w:bookmarkStart w:id="93" w:name="_Toc167446088"/>
      <w:bookmarkStart w:id="94" w:name="_Toc167446306"/>
      <w:bookmarkStart w:id="95" w:name="_Toc168480325"/>
      <w:bookmarkStart w:id="96" w:name="_Toc167444541"/>
      <w:bookmarkStart w:id="97" w:name="_Toc167446089"/>
      <w:bookmarkStart w:id="98" w:name="_Toc167446307"/>
      <w:bookmarkStart w:id="99" w:name="_Toc168480326"/>
      <w:bookmarkStart w:id="100" w:name="_Toc167444542"/>
      <w:bookmarkStart w:id="101" w:name="_Toc167446090"/>
      <w:bookmarkStart w:id="102" w:name="_Toc167446308"/>
      <w:bookmarkStart w:id="103" w:name="_Toc168480327"/>
      <w:bookmarkStart w:id="104" w:name="_Toc167444543"/>
      <w:bookmarkStart w:id="105" w:name="_Toc167446091"/>
      <w:bookmarkStart w:id="106" w:name="_Toc167446309"/>
      <w:bookmarkStart w:id="107" w:name="_Toc168480328"/>
      <w:bookmarkStart w:id="108" w:name="_Toc167444544"/>
      <w:bookmarkStart w:id="109" w:name="_Toc167446092"/>
      <w:bookmarkStart w:id="110" w:name="_Toc167446310"/>
      <w:bookmarkStart w:id="111" w:name="_Toc168480329"/>
      <w:bookmarkStart w:id="112" w:name="_Toc167444545"/>
      <w:bookmarkStart w:id="113" w:name="_Toc167446093"/>
      <w:bookmarkStart w:id="114" w:name="_Toc167446311"/>
      <w:bookmarkStart w:id="115" w:name="_Toc168480330"/>
      <w:bookmarkStart w:id="116" w:name="_Toc167444556"/>
      <w:bookmarkStart w:id="117" w:name="_Toc167446104"/>
      <w:bookmarkStart w:id="118" w:name="_Toc167446322"/>
      <w:bookmarkStart w:id="119" w:name="_Toc168480341"/>
      <w:bookmarkStart w:id="120" w:name="_この治験を審査した治験審査委員会について"/>
      <w:bookmarkStart w:id="121" w:name="_Toc167444557"/>
      <w:bookmarkStart w:id="122" w:name="_Toc167446105"/>
      <w:bookmarkStart w:id="123" w:name="_Toc167446323"/>
      <w:bookmarkStart w:id="124" w:name="_Toc168480342"/>
      <w:bookmarkStart w:id="125" w:name="_Toc167444558"/>
      <w:bookmarkStart w:id="126" w:name="_Toc167446106"/>
      <w:bookmarkStart w:id="127" w:name="_Toc167446324"/>
      <w:bookmarkStart w:id="128" w:name="_Toc168480343"/>
      <w:bookmarkStart w:id="129" w:name="_Toc167444559"/>
      <w:bookmarkStart w:id="130" w:name="_Toc167446107"/>
      <w:bookmarkStart w:id="131" w:name="_Toc167446325"/>
      <w:bookmarkStart w:id="132" w:name="_Toc168480344"/>
      <w:bookmarkStart w:id="133" w:name="_Toc167444560"/>
      <w:bookmarkStart w:id="134" w:name="_Toc167446108"/>
      <w:bookmarkStart w:id="135" w:name="_Toc167446326"/>
      <w:bookmarkStart w:id="136" w:name="_Toc168480345"/>
      <w:bookmarkStart w:id="137" w:name="_Toc167444561"/>
      <w:bookmarkStart w:id="138" w:name="_Toc167446109"/>
      <w:bookmarkStart w:id="139" w:name="_Toc167446327"/>
      <w:bookmarkStart w:id="140" w:name="_Toc168480346"/>
      <w:bookmarkStart w:id="141" w:name="_Toc167444562"/>
      <w:bookmarkStart w:id="142" w:name="_Toc167446110"/>
      <w:bookmarkStart w:id="143" w:name="_Toc167446328"/>
      <w:bookmarkStart w:id="144" w:name="_Toc168480347"/>
      <w:bookmarkStart w:id="145" w:name="_Toc167444563"/>
      <w:bookmarkStart w:id="146" w:name="_Toc167446111"/>
      <w:bookmarkStart w:id="147" w:name="_Toc167446329"/>
      <w:bookmarkStart w:id="148" w:name="_Toc168480348"/>
      <w:bookmarkStart w:id="149" w:name="_Toc167444564"/>
      <w:bookmarkStart w:id="150" w:name="_Toc167446112"/>
      <w:bookmarkStart w:id="151" w:name="_Toc167446330"/>
      <w:bookmarkStart w:id="152" w:name="_Toc168480349"/>
      <w:bookmarkStart w:id="153" w:name="_Toc167444576"/>
      <w:bookmarkStart w:id="154" w:name="_Toc167446124"/>
      <w:bookmarkStart w:id="155" w:name="_Toc167446342"/>
      <w:bookmarkStart w:id="156" w:name="_Toc168480361"/>
      <w:bookmarkStart w:id="157" w:name="_Toc167444577"/>
      <w:bookmarkStart w:id="158" w:name="_Toc167446125"/>
      <w:bookmarkStart w:id="159" w:name="_Toc167446343"/>
      <w:bookmarkStart w:id="160" w:name="_Toc168480362"/>
      <w:bookmarkStart w:id="161" w:name="_Toc167444578"/>
      <w:bookmarkStart w:id="162" w:name="_Toc167446126"/>
      <w:bookmarkStart w:id="163" w:name="_Toc167446344"/>
      <w:bookmarkStart w:id="164" w:name="_Toc168480363"/>
      <w:bookmarkStart w:id="165" w:name="_Toc167444579"/>
      <w:bookmarkStart w:id="166" w:name="_Toc167446127"/>
      <w:bookmarkStart w:id="167" w:name="_Toc167446345"/>
      <w:bookmarkStart w:id="168" w:name="_Toc168480364"/>
      <w:bookmarkStart w:id="169" w:name="_Toc167444580"/>
      <w:bookmarkStart w:id="170" w:name="_Toc167446128"/>
      <w:bookmarkStart w:id="171" w:name="_Toc167446346"/>
      <w:bookmarkStart w:id="172" w:name="_Toc168480365"/>
      <w:bookmarkStart w:id="173" w:name="_Toc167444581"/>
      <w:bookmarkStart w:id="174" w:name="_Toc167446129"/>
      <w:bookmarkStart w:id="175" w:name="_Toc167446347"/>
      <w:bookmarkStart w:id="176" w:name="_Toc168480366"/>
      <w:bookmarkStart w:id="177" w:name="_Toc167444582"/>
      <w:bookmarkStart w:id="178" w:name="_Toc167446130"/>
      <w:bookmarkStart w:id="179" w:name="_Toc167446348"/>
      <w:bookmarkStart w:id="180" w:name="_Toc168480367"/>
      <w:bookmarkStart w:id="181" w:name="_Toc167444583"/>
      <w:bookmarkStart w:id="182" w:name="_Toc167446131"/>
      <w:bookmarkStart w:id="183" w:name="_Toc167446349"/>
      <w:bookmarkStart w:id="184" w:name="_Toc168480368"/>
      <w:bookmarkStart w:id="185" w:name="_Toc167444584"/>
      <w:bookmarkStart w:id="186" w:name="_Toc167446132"/>
      <w:bookmarkStart w:id="187" w:name="_Toc167446350"/>
      <w:bookmarkStart w:id="188" w:name="_Toc168480369"/>
      <w:bookmarkStart w:id="189" w:name="_Toc167444585"/>
      <w:bookmarkStart w:id="190" w:name="_Toc167446133"/>
      <w:bookmarkStart w:id="191" w:name="_Toc167446351"/>
      <w:bookmarkStart w:id="192" w:name="_Toc168480370"/>
      <w:bookmarkStart w:id="193" w:name="_Toc167444586"/>
      <w:bookmarkStart w:id="194" w:name="_Toc167446134"/>
      <w:bookmarkStart w:id="195" w:name="_Toc167446352"/>
      <w:bookmarkStart w:id="196" w:name="_Toc168480371"/>
      <w:bookmarkStart w:id="197" w:name="_Toc167444587"/>
      <w:bookmarkStart w:id="198" w:name="_Toc167446135"/>
      <w:bookmarkStart w:id="199" w:name="_Toc167446353"/>
      <w:bookmarkStart w:id="200" w:name="_Toc168480372"/>
      <w:bookmarkStart w:id="201" w:name="_Toc167444588"/>
      <w:bookmarkStart w:id="202" w:name="_Toc167446136"/>
      <w:bookmarkStart w:id="203" w:name="_Toc167446354"/>
      <w:bookmarkStart w:id="204" w:name="_Toc168480373"/>
      <w:bookmarkStart w:id="205" w:name="_Toc167444589"/>
      <w:bookmarkStart w:id="206" w:name="_Toc167446137"/>
      <w:bookmarkStart w:id="207" w:name="_Toc167446355"/>
      <w:bookmarkStart w:id="208" w:name="_Toc168480374"/>
      <w:bookmarkStart w:id="209" w:name="_Toc167444596"/>
      <w:bookmarkStart w:id="210" w:name="_Toc167446144"/>
      <w:bookmarkStart w:id="211" w:name="_Toc167446362"/>
      <w:bookmarkStart w:id="212" w:name="_Toc168480381"/>
      <w:bookmarkStart w:id="213" w:name="_Toc167444597"/>
      <w:bookmarkStart w:id="214" w:name="_Toc167446145"/>
      <w:bookmarkStart w:id="215" w:name="_Toc167446363"/>
      <w:bookmarkStart w:id="216" w:name="_Toc168480382"/>
      <w:bookmarkStart w:id="217" w:name="_Toc167444598"/>
      <w:bookmarkStart w:id="218" w:name="_Toc167446146"/>
      <w:bookmarkStart w:id="219" w:name="_Toc167446364"/>
      <w:bookmarkStart w:id="220" w:name="_Toc168480383"/>
      <w:bookmarkStart w:id="221" w:name="_Toc167444599"/>
      <w:bookmarkStart w:id="222" w:name="_Toc167446147"/>
      <w:bookmarkStart w:id="223" w:name="_Toc167446365"/>
      <w:bookmarkStart w:id="224" w:name="_Toc168480384"/>
      <w:bookmarkStart w:id="225" w:name="_Toc167444600"/>
      <w:bookmarkStart w:id="226" w:name="_Toc167446148"/>
      <w:bookmarkStart w:id="227" w:name="_Toc167446366"/>
      <w:bookmarkStart w:id="228" w:name="_Toc168480385"/>
      <w:bookmarkStart w:id="229" w:name="_Toc167444601"/>
      <w:bookmarkStart w:id="230" w:name="_Toc167446149"/>
      <w:bookmarkStart w:id="231" w:name="_Toc167446367"/>
      <w:bookmarkStart w:id="232" w:name="_Toc168480386"/>
      <w:bookmarkStart w:id="233" w:name="_Toc167444602"/>
      <w:bookmarkStart w:id="234" w:name="_Toc167446150"/>
      <w:bookmarkStart w:id="235" w:name="_Toc167446368"/>
      <w:bookmarkStart w:id="236" w:name="_Toc168480387"/>
      <w:bookmarkStart w:id="237" w:name="_Toc167444606"/>
      <w:bookmarkStart w:id="238" w:name="_Toc167446154"/>
      <w:bookmarkStart w:id="239" w:name="_Toc167446372"/>
      <w:bookmarkStart w:id="240" w:name="_Toc168480391"/>
      <w:bookmarkStart w:id="241" w:name="_Toc128732625"/>
      <w:bookmarkStart w:id="242" w:name="_Toc16848039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C82AD5">
        <w:rPr>
          <w:rFonts w:hint="eastAsia"/>
        </w:rPr>
        <w:t>この</w:t>
      </w:r>
      <w:r w:rsidRPr="00C82AD5">
        <w:t>治験に関する説明</w:t>
      </w:r>
      <w:bookmarkEnd w:id="241"/>
      <w:bookmarkEnd w:id="242"/>
    </w:p>
    <w:p w14:paraId="5651486C" w14:textId="77777777" w:rsidR="00B17B8A" w:rsidRDefault="00B17B8A" w:rsidP="00912451">
      <w:pPr>
        <w:pStyle w:val="20"/>
        <w:spacing w:after="180"/>
      </w:pPr>
      <w:bookmarkStart w:id="243" w:name="_あなたの病気と治療について"/>
      <w:bookmarkStart w:id="244" w:name="_Toc112073825"/>
      <w:bookmarkStart w:id="245" w:name="_Ref112074242"/>
      <w:bookmarkStart w:id="246" w:name="_Toc112080315"/>
      <w:bookmarkStart w:id="247" w:name="_Toc128732626"/>
      <w:bookmarkStart w:id="248" w:name="_Ref161139903"/>
      <w:bookmarkStart w:id="249" w:name="_Toc168480393"/>
      <w:bookmarkEnd w:id="243"/>
      <w:r w:rsidRPr="6BC9DD6A">
        <w:t>あなたの病気と治療について</w:t>
      </w:r>
      <w:bookmarkEnd w:id="244"/>
      <w:bookmarkEnd w:id="245"/>
      <w:bookmarkEnd w:id="246"/>
      <w:bookmarkEnd w:id="247"/>
      <w:bookmarkEnd w:id="248"/>
      <w:bookmarkEnd w:id="249"/>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57235A6B" w14:textId="77777777" w:rsidR="006F0922" w:rsidRPr="00BB4999" w:rsidRDefault="006F0922" w:rsidP="00CC7C16">
      <w:pPr>
        <w:pStyle w:val="a1"/>
        <w:ind w:firstLineChars="0" w:firstLine="0"/>
      </w:pPr>
    </w:p>
    <w:p w14:paraId="4D8BA307" w14:textId="77777777" w:rsidR="00B17B8A" w:rsidRPr="00D06F63" w:rsidRDefault="00B17B8A" w:rsidP="00912451">
      <w:pPr>
        <w:pStyle w:val="20"/>
        <w:spacing w:after="180"/>
      </w:pPr>
      <w:bookmarkStart w:id="250" w:name="_Toc112073826"/>
      <w:bookmarkStart w:id="251" w:name="_Toc112080316"/>
      <w:bookmarkStart w:id="252" w:name="_Toc128732627"/>
      <w:bookmarkStart w:id="253" w:name="_Toc168480394"/>
      <w:r w:rsidRPr="00C35068">
        <w:t>治験薬について</w:t>
      </w:r>
      <w:bookmarkEnd w:id="250"/>
      <w:bookmarkEnd w:id="251"/>
      <w:bookmarkEnd w:id="252"/>
      <w:bookmarkEnd w:id="25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F227D7" w:rsidRDefault="00B17B8A" w:rsidP="009F246B">
            <w:pPr>
              <w:spacing w:line="360" w:lineRule="exact"/>
              <w:rPr>
                <w:rFonts w:ascii="ＭＳ Ｐゴシック" w:eastAsia="ＭＳ Ｐゴシック" w:hAnsi="ＭＳ Ｐゴシック"/>
                <w:szCs w:val="21"/>
              </w:rPr>
            </w:pPr>
            <w:r w:rsidRPr="00F227D7">
              <w:rPr>
                <w:rFonts w:ascii="ＭＳ Ｐゴシック" w:eastAsia="ＭＳ Ｐゴシック" w:hAnsi="ＭＳ Ｐゴシック" w:hint="eastAsia"/>
                <w:szCs w:val="21"/>
              </w:rPr>
              <w:t>作成ガイド）</w:t>
            </w:r>
          </w:p>
          <w:p w14:paraId="6433B566" w14:textId="0EEB19E8" w:rsidR="00C82AD5" w:rsidRPr="00F227D7" w:rsidRDefault="0017324A" w:rsidP="00287444">
            <w:pPr>
              <w:pStyle w:val="10"/>
              <w:ind w:right="105"/>
            </w:pPr>
            <w:r w:rsidRPr="00F227D7">
              <w:rPr>
                <w:rFonts w:hint="eastAsia"/>
              </w:rPr>
              <w:t>疾患</w:t>
            </w:r>
            <w:r w:rsidR="00B17B8A" w:rsidRPr="00F227D7">
              <w:rPr>
                <w:rFonts w:hint="eastAsia"/>
              </w:rPr>
              <w:t>からのつながりをもたせ、すでに市販されているくすりとの違いや特徴などについて</w:t>
            </w:r>
            <w:r w:rsidR="000D1F87" w:rsidRPr="00F227D7">
              <w:rPr>
                <w:rFonts w:hint="eastAsia"/>
              </w:rPr>
              <w:t>分かりやすく</w:t>
            </w:r>
            <w:r w:rsidR="00B17B8A" w:rsidRPr="00F227D7">
              <w:rPr>
                <w:rFonts w:hint="eastAsia"/>
              </w:rPr>
              <w:t>説明する。「</w:t>
            </w:r>
            <w:r w:rsidR="00B17B8A" w:rsidRPr="00F227D7">
              <w:rPr>
                <w:rFonts w:cs="Arial"/>
              </w:rPr>
              <w:t>C-5.</w:t>
            </w:r>
            <w:r w:rsidR="00DD0469" w:rsidRPr="00F227D7">
              <w:t xml:space="preserve"> </w:t>
            </w:r>
            <w:r w:rsidR="00B17B8A" w:rsidRPr="00F227D7">
              <w:rPr>
                <w:rFonts w:hint="eastAsia"/>
              </w:rPr>
              <w:t>予測される利益</w:t>
            </w:r>
            <w:r w:rsidR="00337A27" w:rsidRPr="00F227D7">
              <w:rPr>
                <w:rFonts w:hint="eastAsia"/>
              </w:rPr>
              <w:t>および</w:t>
            </w:r>
            <w:r w:rsidR="00B17B8A" w:rsidRPr="00F227D7">
              <w:rPr>
                <w:rFonts w:hint="eastAsia"/>
              </w:rPr>
              <w:t>不利益」と内容があまり重複しないように注意する。</w:t>
            </w:r>
          </w:p>
          <w:p w14:paraId="04D55D96" w14:textId="40845664" w:rsidR="00C82AD5" w:rsidRPr="00F227D7" w:rsidRDefault="00B17B8A" w:rsidP="00287444">
            <w:pPr>
              <w:pStyle w:val="10"/>
              <w:ind w:right="105"/>
            </w:pPr>
            <w:r w:rsidRPr="00F227D7">
              <w:rPr>
                <w:rFonts w:hint="eastAsia"/>
              </w:rPr>
              <w:t>本邦、海外での市販もしくは治験状況があれば明記する。</w:t>
            </w:r>
          </w:p>
          <w:p w14:paraId="35557A47" w14:textId="7F8AB8A9" w:rsidR="00287444" w:rsidRPr="00DA78FA" w:rsidRDefault="00B17B8A" w:rsidP="00287444">
            <w:pPr>
              <w:pStyle w:val="10"/>
              <w:ind w:right="105"/>
              <w:rPr>
                <w:u w:val="dotDotDash"/>
              </w:rPr>
            </w:pPr>
            <w:r w:rsidRPr="00F227D7">
              <w:rPr>
                <w:rFonts w:hint="eastAsia"/>
              </w:rPr>
              <w:t>図などを用いて作用機序を簡単に説明する。</w:t>
            </w:r>
            <w:r w:rsidR="00CC7C16" w:rsidRPr="00DA78FA">
              <w:rPr>
                <w:rFonts w:hint="eastAsia"/>
                <w:u w:val="dotDotDash"/>
              </w:rPr>
              <w:t>但し、説明が不十分の場合は修正の上承認となりえるので注意。</w:t>
            </w:r>
          </w:p>
          <w:p w14:paraId="11E03EE2" w14:textId="07EF7147" w:rsidR="00287444" w:rsidRPr="00DA78FA" w:rsidRDefault="00287444" w:rsidP="00287444">
            <w:pPr>
              <w:pStyle w:val="10"/>
              <w:ind w:right="105"/>
              <w:rPr>
                <w:u w:val="dotDotDash"/>
              </w:rPr>
            </w:pPr>
            <w:r w:rsidRPr="00DA78FA">
              <w:rPr>
                <w:rFonts w:hint="eastAsia"/>
                <w:u w:val="dotDotDash"/>
              </w:rPr>
              <w:t>がん細胞が「死滅する」、がん細胞を「死なせる」</w:t>
            </w:r>
            <w:r w:rsidR="004C1FAA" w:rsidRPr="00DA78FA">
              <w:rPr>
                <w:rFonts w:hint="eastAsia"/>
                <w:u w:val="dotDotDash"/>
              </w:rPr>
              <w:t>など、</w:t>
            </w:r>
            <w:r w:rsidRPr="00DA78FA">
              <w:rPr>
                <w:rFonts w:hint="eastAsia"/>
                <w:u w:val="dotDotDash"/>
              </w:rPr>
              <w:t>強すぎる表現は使用しないこと。</w:t>
            </w:r>
          </w:p>
          <w:p w14:paraId="22B1BD19" w14:textId="23C37727" w:rsidR="00C82AD5" w:rsidRPr="00DA78FA" w:rsidRDefault="00B17B8A" w:rsidP="00287444">
            <w:pPr>
              <w:pStyle w:val="10"/>
              <w:ind w:right="105"/>
              <w:rPr>
                <w:u w:val="dotDotDash"/>
              </w:rPr>
            </w:pPr>
            <w:r w:rsidRPr="00F227D7">
              <w:t>対照薬や併用薬がある場合</w:t>
            </w:r>
            <w:r w:rsidR="002F5128" w:rsidRPr="00F227D7">
              <w:rPr>
                <w:rFonts w:hint="eastAsia"/>
              </w:rPr>
              <w:t>は、その旨を記載</w:t>
            </w:r>
            <w:r w:rsidRPr="00F227D7">
              <w:rPr>
                <w:rFonts w:hint="eastAsia"/>
              </w:rPr>
              <w:t>する。</w:t>
            </w:r>
            <w:r w:rsidR="004C1FAA" w:rsidRPr="00DA78FA">
              <w:rPr>
                <w:rFonts w:hint="eastAsia"/>
                <w:u w:val="dotDotDash"/>
              </w:rPr>
              <w:t>記載がない場合</w:t>
            </w:r>
            <w:r w:rsidR="00CC7C16" w:rsidRPr="00DA78FA">
              <w:rPr>
                <w:rFonts w:hint="eastAsia"/>
                <w:u w:val="dotDotDash"/>
              </w:rPr>
              <w:t>や説明が不十分の場合は</w:t>
            </w:r>
            <w:r w:rsidR="004C1FAA" w:rsidRPr="00DA78FA">
              <w:rPr>
                <w:rFonts w:hint="eastAsia"/>
                <w:u w:val="dotDotDash"/>
              </w:rPr>
              <w:t>修正の上承認となりえるので注意。</w:t>
            </w:r>
          </w:p>
          <w:p w14:paraId="517B4072" w14:textId="77777777" w:rsidR="00B17B8A" w:rsidRPr="00F227D7" w:rsidRDefault="00B17B8A" w:rsidP="00287444">
            <w:pPr>
              <w:pStyle w:val="10"/>
              <w:ind w:right="105"/>
            </w:pPr>
            <w:r w:rsidRPr="00F227D7">
              <w:t>治験機器・治験製品はその使用方法に準じて記載する</w:t>
            </w:r>
            <w:r w:rsidRPr="00F227D7">
              <w:rPr>
                <w:rFonts w:hint="eastAsia"/>
              </w:rPr>
              <w:t>。</w:t>
            </w:r>
          </w:p>
          <w:p w14:paraId="46B2FA94" w14:textId="26CE5F3A" w:rsidR="004C1FAA" w:rsidRPr="00DA78FA" w:rsidRDefault="004C1FAA" w:rsidP="00287444">
            <w:pPr>
              <w:pStyle w:val="10"/>
              <w:ind w:right="105"/>
              <w:rPr>
                <w:u w:val="dotDotDash"/>
              </w:rPr>
            </w:pPr>
            <w:r w:rsidRPr="00DA78FA">
              <w:rPr>
                <w:rFonts w:hint="eastAsia"/>
                <w:u w:val="dotDotDash"/>
              </w:rPr>
              <w:t>英語からの直訳などで表現が分かりづらい箇所は適宜修正を行うこと（高齢の患者さんに伝わりやすいよう意識する）。</w:t>
            </w:r>
          </w:p>
        </w:tc>
      </w:tr>
    </w:tbl>
    <w:p w14:paraId="08A3F842" w14:textId="77777777" w:rsidR="00B17B8A" w:rsidRDefault="00B17B8A" w:rsidP="00CC7C16">
      <w:pPr>
        <w:pStyle w:val="a1"/>
        <w:ind w:firstLineChars="0" w:firstLine="0"/>
      </w:pPr>
    </w:p>
    <w:p w14:paraId="1577B826" w14:textId="77777777" w:rsidR="00B17B8A" w:rsidRPr="00D702D4" w:rsidRDefault="00B17B8A" w:rsidP="00912451">
      <w:pPr>
        <w:pStyle w:val="20"/>
        <w:spacing w:after="180"/>
      </w:pPr>
      <w:bookmarkStart w:id="254" w:name="_治験の目的"/>
      <w:bookmarkStart w:id="255" w:name="_Toc112073827"/>
      <w:bookmarkStart w:id="256" w:name="_Ref112074256"/>
      <w:bookmarkStart w:id="257" w:name="_Toc112080317"/>
      <w:bookmarkStart w:id="258" w:name="_Toc128732628"/>
      <w:bookmarkStart w:id="259" w:name="_Ref144912709"/>
      <w:bookmarkStart w:id="260" w:name="_Ref144912824"/>
      <w:bookmarkStart w:id="261" w:name="_Ref144912950"/>
      <w:bookmarkStart w:id="262" w:name="_Ref144913060"/>
      <w:bookmarkStart w:id="263" w:name="_Ref161139995"/>
      <w:bookmarkStart w:id="264" w:name="_Ref161140055"/>
      <w:bookmarkStart w:id="265" w:name="_Ref161140085"/>
      <w:bookmarkStart w:id="266" w:name="_Ref161150422"/>
      <w:bookmarkStart w:id="267" w:name="_Ref161150510"/>
      <w:bookmarkStart w:id="268" w:name="_Ref161152357"/>
      <w:bookmarkStart w:id="269" w:name="_Ref161152529"/>
      <w:bookmarkStart w:id="270" w:name="_Ref161152636"/>
      <w:bookmarkStart w:id="271" w:name="_Ref161152803"/>
      <w:bookmarkStart w:id="272" w:name="_Ref161154002"/>
      <w:bookmarkStart w:id="273" w:name="_Toc168480395"/>
      <w:bookmarkEnd w:id="254"/>
      <w:r w:rsidRPr="00D702D4">
        <w:t>治験の目的</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BF4861">
        <w:trPr>
          <w:trHeight w:val="419"/>
        </w:trPr>
        <w:tc>
          <w:tcPr>
            <w:tcW w:w="9638" w:type="dxa"/>
            <w:shd w:val="clear" w:color="auto" w:fill="E2EFD9"/>
          </w:tcPr>
          <w:p w14:paraId="2CE037D0" w14:textId="77777777" w:rsidR="00B17B8A" w:rsidRPr="00F227D7" w:rsidRDefault="00B17B8A" w:rsidP="009F246B">
            <w:pPr>
              <w:spacing w:line="360" w:lineRule="exact"/>
              <w:rPr>
                <w:rFonts w:ascii="ＭＳ Ｐゴシック" w:eastAsia="ＭＳ Ｐゴシック" w:hAnsi="ＭＳ Ｐゴシック"/>
                <w:szCs w:val="21"/>
              </w:rPr>
            </w:pPr>
            <w:r w:rsidRPr="00F227D7">
              <w:rPr>
                <w:rFonts w:ascii="ＭＳ Ｐゴシック" w:eastAsia="ＭＳ Ｐゴシック" w:hAnsi="ＭＳ Ｐゴシック" w:hint="eastAsia"/>
                <w:szCs w:val="21"/>
              </w:rPr>
              <w:t>作成ガイド）</w:t>
            </w:r>
          </w:p>
          <w:p w14:paraId="7DEBD153" w14:textId="28A79CC8" w:rsidR="00DD0469" w:rsidRPr="00F227D7" w:rsidRDefault="00B17B8A" w:rsidP="009F246B">
            <w:pPr>
              <w:pStyle w:val="10"/>
              <w:ind w:right="105"/>
            </w:pPr>
            <w:r w:rsidRPr="00F227D7">
              <w:rPr>
                <w:rFonts w:hint="eastAsia"/>
              </w:rPr>
              <w:t>今回の治験が必要な理由、この治験の目的（明らかにしたいこと）を簡潔に記載する。</w:t>
            </w:r>
          </w:p>
          <w:p w14:paraId="7DCD6311" w14:textId="56280764" w:rsidR="00DD0469" w:rsidRPr="00F227D7" w:rsidRDefault="00B17B8A" w:rsidP="009F246B">
            <w:pPr>
              <w:pStyle w:val="10"/>
              <w:ind w:right="105"/>
            </w:pPr>
            <w:r w:rsidRPr="00F227D7">
              <w:rPr>
                <w:rFonts w:hint="eastAsia"/>
              </w:rPr>
              <w:t>標準治療と治験とで何を比較するのか（何が違うのか）簡潔に記載する。</w:t>
            </w:r>
          </w:p>
          <w:p w14:paraId="58B06091" w14:textId="0D45405B" w:rsidR="004C1FAA" w:rsidRPr="00F227D7" w:rsidRDefault="004C1FAA" w:rsidP="009F246B">
            <w:pPr>
              <w:pStyle w:val="10"/>
              <w:ind w:right="105"/>
            </w:pPr>
            <w:r w:rsidRPr="00F227D7">
              <w:rPr>
                <w:rFonts w:hint="eastAsia"/>
              </w:rPr>
              <w:t>英語からの直訳などで表現が分かりづらい箇所は適宜修正を行うこと（高齢の患者さんに伝わりやすいよう意識する）。</w:t>
            </w:r>
          </w:p>
          <w:p w14:paraId="5ED2D551" w14:textId="6B349DC2" w:rsidR="00DD0469" w:rsidRPr="00F227D7" w:rsidRDefault="00B17B8A" w:rsidP="009F246B">
            <w:pPr>
              <w:pStyle w:val="10"/>
              <w:ind w:right="105"/>
            </w:pPr>
            <w:r w:rsidRPr="00F227D7">
              <w:rPr>
                <w:rFonts w:hint="eastAsia"/>
              </w:rPr>
              <w:t>治験の参加予定期間と人数を記載する。</w:t>
            </w:r>
          </w:p>
          <w:p w14:paraId="17E348B6" w14:textId="77777777" w:rsidR="0001361F" w:rsidRPr="00F227D7" w:rsidRDefault="00B17B8A" w:rsidP="009F246B">
            <w:pPr>
              <w:pStyle w:val="10"/>
              <w:ind w:rightChars="0" w:right="0"/>
              <w:rPr>
                <w:rFonts w:cs="Arial"/>
                <w:sz w:val="24"/>
              </w:rPr>
            </w:pPr>
            <w:r w:rsidRPr="00F227D7">
              <w:rPr>
                <w:rFonts w:hint="eastAsia"/>
              </w:rPr>
              <w:t>抗悪性腫瘍剤の治験においては、試験デザインに応じて、忍容性評価期間の目的</w:t>
            </w:r>
            <w:r w:rsidR="003041D4" w:rsidRPr="00F227D7">
              <w:rPr>
                <w:rFonts w:hint="eastAsia"/>
              </w:rPr>
              <w:t>および</w:t>
            </w:r>
            <w:r w:rsidRPr="00F227D7">
              <w:rPr>
                <w:rFonts w:hint="eastAsia"/>
              </w:rPr>
              <w:t>その後の継続投与期間の目的を記載する（</w:t>
            </w:r>
            <w:r w:rsidRPr="00F227D7">
              <w:rPr>
                <w:rFonts w:cs="Arial"/>
              </w:rPr>
              <w:t>PMDA 30</w:t>
            </w:r>
            <w:r w:rsidRPr="00F227D7">
              <w:rPr>
                <w:rFonts w:hint="eastAsia"/>
              </w:rPr>
              <w:t>日調査照会事項チェックリスト（抗悪性腫瘍剤分野）</w:t>
            </w:r>
          </w:p>
          <w:p w14:paraId="5D00B900" w14:textId="4B480812" w:rsidR="00B17B8A" w:rsidRPr="00F227D7" w:rsidRDefault="0001361F" w:rsidP="0001361F">
            <w:pPr>
              <w:pStyle w:val="10"/>
              <w:numPr>
                <w:ilvl w:val="0"/>
                <w:numId w:val="0"/>
              </w:numPr>
              <w:ind w:left="652" w:rightChars="0" w:right="0"/>
              <w:rPr>
                <w:rFonts w:eastAsia="DengXian" w:cs="Arial"/>
                <w:sz w:val="24"/>
                <w:lang w:eastAsia="zh-CN"/>
              </w:rPr>
            </w:pPr>
            <w:r w:rsidRPr="00F227D7">
              <w:rPr>
                <w:rFonts w:hint="eastAsia"/>
                <w:lang w:eastAsia="zh-CN"/>
              </w:rPr>
              <w:lastRenderedPageBreak/>
              <w:t>参照</w:t>
            </w:r>
            <w:r w:rsidR="00B17B8A" w:rsidRPr="00F227D7">
              <w:rPr>
                <w:rFonts w:cs="Arial"/>
                <w:lang w:eastAsia="zh-CN"/>
              </w:rPr>
              <w:t>:</w:t>
            </w:r>
            <w:r w:rsidR="00B17B8A" w:rsidRPr="00F227D7">
              <w:rPr>
                <w:lang w:eastAsia="zh-CN"/>
              </w:rPr>
              <w:t xml:space="preserve"> </w:t>
            </w:r>
            <w:hyperlink r:id="rId13" w:history="1">
              <w:r w:rsidR="00B17B8A" w:rsidRPr="00F227D7">
                <w:rPr>
                  <w:rStyle w:val="af5"/>
                  <w:rFonts w:cs="Arial"/>
                  <w:color w:val="auto"/>
                  <w:lang w:eastAsia="zh-CN"/>
                </w:rPr>
                <w:t>https://www.pmda.go.jp/files/000252155.pdf</w:t>
              </w:r>
            </w:hyperlink>
            <w:r w:rsidR="00B17B8A" w:rsidRPr="00F227D7">
              <w:rPr>
                <w:rFonts w:hint="eastAsia"/>
                <w:lang w:eastAsia="zh-CN"/>
              </w:rPr>
              <w:t>）</w:t>
            </w:r>
            <w:r w:rsidR="00E13990" w:rsidRPr="00F227D7">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69960FC7" w:rsidR="00B17B8A" w:rsidRPr="00E0380E" w:rsidRDefault="00B17B8A" w:rsidP="00A928BC">
      <w:pPr>
        <w:pStyle w:val="a1"/>
        <w:ind w:firstLine="240"/>
        <w:rPr>
          <w:color w:val="FF0000"/>
        </w:rPr>
      </w:pPr>
      <w:bookmarkStart w:id="274"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r w:rsidR="00E0380E">
        <w:rPr>
          <w:rFonts w:hint="eastAsia"/>
          <w:color w:val="FF0000"/>
        </w:rPr>
        <w:t>［</w:t>
      </w:r>
      <w:r w:rsidR="00E0380E" w:rsidRPr="00E0380E">
        <w:rPr>
          <w:rFonts w:hint="eastAsia"/>
          <w:color w:val="FF0000"/>
        </w:rPr>
        <w:t>主な参加国：○○、○○　など</w:t>
      </w:r>
      <w:r w:rsidR="00E0380E">
        <w:rPr>
          <w:rFonts w:hint="eastAsia"/>
          <w:color w:val="FF0000"/>
        </w:rPr>
        <w:t>］</w:t>
      </w:r>
    </w:p>
    <w:bookmarkEnd w:id="274"/>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5D8B5BF3" w14:textId="77777777" w:rsidR="00B51D04" w:rsidRPr="00D06F63" w:rsidRDefault="00B51D04" w:rsidP="00CC7C16">
      <w:pPr>
        <w:pStyle w:val="a1"/>
        <w:ind w:firstLineChars="0" w:firstLine="0"/>
      </w:pPr>
    </w:p>
    <w:p w14:paraId="34BE7F09" w14:textId="77777777" w:rsidR="00B17B8A" w:rsidRDefault="00B17B8A" w:rsidP="00912451">
      <w:pPr>
        <w:pStyle w:val="20"/>
        <w:spacing w:after="180"/>
      </w:pPr>
      <w:bookmarkStart w:id="275" w:name="_Toc535839902"/>
      <w:bookmarkStart w:id="276" w:name="_3．あなたの病気と治療について"/>
      <w:bookmarkStart w:id="277" w:name="_治験の方法"/>
      <w:bookmarkStart w:id="278" w:name="_Toc112073828"/>
      <w:bookmarkStart w:id="279" w:name="_Ref112074280"/>
      <w:bookmarkStart w:id="280" w:name="_Ref112074297"/>
      <w:bookmarkStart w:id="281" w:name="_Toc112080318"/>
      <w:bookmarkStart w:id="282" w:name="_Toc128732629"/>
      <w:bookmarkStart w:id="283" w:name="_Toc168480396"/>
      <w:bookmarkEnd w:id="275"/>
      <w:bookmarkEnd w:id="276"/>
      <w:bookmarkEnd w:id="277"/>
      <w:r w:rsidRPr="00D06F63">
        <w:t>治験の方法</w:t>
      </w:r>
      <w:bookmarkEnd w:id="278"/>
      <w:bookmarkEnd w:id="279"/>
      <w:bookmarkEnd w:id="280"/>
      <w:bookmarkEnd w:id="281"/>
      <w:bookmarkEnd w:id="282"/>
      <w:bookmarkEnd w:id="283"/>
    </w:p>
    <w:p w14:paraId="0B1C4BB2" w14:textId="479860FD" w:rsidR="00B17B8A" w:rsidRPr="00D06F63" w:rsidRDefault="00B17B8A" w:rsidP="00912451">
      <w:pPr>
        <w:pStyle w:val="3"/>
        <w:spacing w:after="180"/>
        <w:rPr>
          <w:bCs/>
        </w:rPr>
      </w:pPr>
      <w:bookmarkStart w:id="284" w:name="_Toc112073829"/>
      <w:bookmarkStart w:id="285" w:name="_Toc112080319"/>
      <w:bookmarkStart w:id="286" w:name="_Toc128732630"/>
      <w:bookmarkStart w:id="287" w:name="_Ref161150468"/>
      <w:bookmarkStart w:id="288" w:name="_Ref161152579"/>
      <w:bookmarkStart w:id="289" w:name="_Ref161154044"/>
      <w:bookmarkStart w:id="290" w:name="_Toc168480397"/>
      <w:r w:rsidRPr="00BB5DAE">
        <w:t>治験の</w:t>
      </w:r>
      <w:r w:rsidR="0039029C" w:rsidRPr="00BB5DAE">
        <w:t>参加</w:t>
      </w:r>
      <w:r w:rsidR="0039029C" w:rsidRPr="00BB5DAE">
        <w:rPr>
          <w:rFonts w:hint="eastAsia"/>
        </w:rPr>
        <w:t>基準</w:t>
      </w:r>
      <w:bookmarkEnd w:id="284"/>
      <w:bookmarkEnd w:id="285"/>
      <w:bookmarkEnd w:id="286"/>
      <w:bookmarkEnd w:id="287"/>
      <w:bookmarkEnd w:id="288"/>
      <w:bookmarkEnd w:id="289"/>
      <w:bookmarkEnd w:id="290"/>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1"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1"/>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6E57B1D" w:rsidR="000848F4" w:rsidRDefault="000848F4">
      <w:pPr>
        <w:widowControl/>
        <w:jc w:val="left"/>
        <w:rPr>
          <w:rFonts w:ascii="Arial" w:eastAsia="ＭＳ Ｐゴシック" w:hAnsi="Arial" w:cs="Arial"/>
          <w:color w:val="000000" w:themeColor="text1"/>
          <w:sz w:val="24"/>
        </w:rPr>
      </w:pPr>
    </w:p>
    <w:p w14:paraId="427DBD5A" w14:textId="77777777" w:rsidR="00B17B8A" w:rsidRPr="00D06F63" w:rsidRDefault="00B17B8A" w:rsidP="0013108C">
      <w:pPr>
        <w:pStyle w:val="3"/>
        <w:spacing w:after="180"/>
      </w:pPr>
      <w:bookmarkStart w:id="292" w:name="_Toc112073830"/>
      <w:bookmarkStart w:id="293" w:name="_Toc112080320"/>
      <w:bookmarkStart w:id="294" w:name="_Toc128732631"/>
      <w:bookmarkStart w:id="295" w:name="_Ref144912879"/>
      <w:bookmarkStart w:id="296" w:name="_Ref161140014"/>
      <w:bookmarkStart w:id="297" w:name="_Ref161150463"/>
      <w:bookmarkStart w:id="298" w:name="_Ref161152586"/>
      <w:bookmarkStart w:id="299" w:name="_Ref161154051"/>
      <w:bookmarkStart w:id="300" w:name="_Toc168480398"/>
      <w:r w:rsidRPr="6E7F9102">
        <w:t>治験の手順</w:t>
      </w:r>
      <w:bookmarkEnd w:id="292"/>
      <w:bookmarkEnd w:id="293"/>
      <w:bookmarkEnd w:id="294"/>
      <w:bookmarkEnd w:id="295"/>
      <w:bookmarkEnd w:id="296"/>
      <w:bookmarkEnd w:id="297"/>
      <w:bookmarkEnd w:id="298"/>
      <w:bookmarkEnd w:id="299"/>
      <w:bookmarkEnd w:id="30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CC7C16">
        <w:trPr>
          <w:trHeight w:val="558"/>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730B459B" w:rsidR="0039029C" w:rsidRPr="00DA78FA" w:rsidRDefault="0039029C" w:rsidP="000B6C79">
            <w:pPr>
              <w:pStyle w:val="10"/>
              <w:ind w:right="105"/>
              <w:rPr>
                <w:u w:val="dotDotDash"/>
              </w:rPr>
            </w:pPr>
            <w:r w:rsidRPr="00F227D7">
              <w:rPr>
                <w:rFonts w:hint="eastAsia"/>
              </w:rPr>
              <w:t>治験参加者自ら治験</w:t>
            </w:r>
            <w:r w:rsidR="005D7DBF" w:rsidRPr="00F227D7">
              <w:rPr>
                <w:rFonts w:hint="eastAsia"/>
              </w:rPr>
              <w:t>使用</w:t>
            </w:r>
            <w:r w:rsidRPr="00F227D7">
              <w:rPr>
                <w:rFonts w:hint="eastAsia"/>
              </w:rPr>
              <w:t>薬を服用（使用）する場合、治験</w:t>
            </w:r>
            <w:r w:rsidR="005D7DBF" w:rsidRPr="00F227D7">
              <w:rPr>
                <w:rFonts w:hint="eastAsia"/>
              </w:rPr>
              <w:t>使用</w:t>
            </w:r>
            <w:r w:rsidRPr="00F227D7">
              <w:rPr>
                <w:rFonts w:hint="eastAsia"/>
              </w:rPr>
              <w:t>薬の剤形や外観が分かる情報（図や写真</w:t>
            </w:r>
            <w:r w:rsidR="00B51D04" w:rsidRPr="00F227D7">
              <w:rPr>
                <w:rFonts w:hint="eastAsia"/>
              </w:rPr>
              <w:t>、</w:t>
            </w:r>
            <w:r w:rsidRPr="00F227D7">
              <w:rPr>
                <w:rFonts w:hint="eastAsia"/>
              </w:rPr>
              <w:t>など）を記載する。</w:t>
            </w:r>
            <w:r w:rsidR="00E55659" w:rsidRPr="00DA78FA">
              <w:rPr>
                <w:rFonts w:hint="eastAsia"/>
                <w:u w:val="dotDotDash"/>
              </w:rPr>
              <w:t>内服薬の場合はサイズを記載すると共に、</w:t>
            </w:r>
            <w:r w:rsidR="00B51D04" w:rsidRPr="00DA78FA">
              <w:rPr>
                <w:rFonts w:hint="eastAsia"/>
                <w:u w:val="dotDotDash"/>
              </w:rPr>
              <w:t>図や写真を掲載する場合は原寸大と</w:t>
            </w:r>
            <w:r w:rsidR="00E55659" w:rsidRPr="00DA78FA">
              <w:rPr>
                <w:rFonts w:hint="eastAsia"/>
                <w:u w:val="dotDotDash"/>
              </w:rPr>
              <w:t>すること</w:t>
            </w:r>
            <w:r w:rsidR="00B51D04" w:rsidRPr="00DA78FA">
              <w:rPr>
                <w:rFonts w:hint="eastAsia"/>
                <w:u w:val="dotDotDash"/>
              </w:rPr>
              <w:t>（治験薬</w:t>
            </w:r>
            <w:r w:rsidR="00E55659" w:rsidRPr="00DA78FA">
              <w:rPr>
                <w:rFonts w:hint="eastAsia"/>
                <w:u w:val="dotDotDash"/>
              </w:rPr>
              <w:t>のサイズ</w:t>
            </w:r>
            <w:r w:rsidR="00B51D04" w:rsidRPr="00DA78FA">
              <w:rPr>
                <w:rFonts w:hint="eastAsia"/>
                <w:u w:val="dotDotDash"/>
              </w:rPr>
              <w:t>が</w:t>
            </w:r>
            <w:r w:rsidR="00B51D04" w:rsidRPr="00DA78FA">
              <w:rPr>
                <w:rFonts w:hint="eastAsia"/>
                <w:u w:val="dotDotDash"/>
              </w:rPr>
              <w:t>1</w:t>
            </w:r>
            <w:r w:rsidR="00B51D04" w:rsidRPr="00DA78FA">
              <w:rPr>
                <w:rFonts w:hint="eastAsia"/>
                <w:u w:val="dotDotDash"/>
              </w:rPr>
              <w:t>ｃｍなら図や写真も</w:t>
            </w:r>
            <w:r w:rsidR="00B51D04" w:rsidRPr="00DA78FA">
              <w:rPr>
                <w:rFonts w:hint="eastAsia"/>
                <w:u w:val="dotDotDash"/>
              </w:rPr>
              <w:t>1</w:t>
            </w:r>
            <w:r w:rsidR="00B51D04" w:rsidRPr="00DA78FA">
              <w:rPr>
                <w:rFonts w:hint="eastAsia"/>
                <w:u w:val="dotDotDash"/>
              </w:rPr>
              <w:t>ｃｍの大きさで掲載）。</w:t>
            </w:r>
          </w:p>
          <w:p w14:paraId="127A509C" w14:textId="3AF4F7C6" w:rsidR="00E55659" w:rsidRPr="00DA78FA" w:rsidRDefault="00E55659" w:rsidP="000B6C79">
            <w:pPr>
              <w:pStyle w:val="10"/>
              <w:ind w:right="105"/>
              <w:rPr>
                <w:u w:val="dotDotDash"/>
              </w:rPr>
            </w:pPr>
            <w:r w:rsidRPr="00DA78FA">
              <w:rPr>
                <w:rFonts w:hint="eastAsia"/>
                <w:u w:val="dotDotDash"/>
              </w:rPr>
              <w:t>治験使用薬が内服薬の場合、飲み忘れたときの対応・服用後嘔吐した場合の対応を記載すること。</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w:t>
      </w:r>
      <w:r w:rsidR="00B17B8A" w:rsidRPr="00D27A3F">
        <w:rPr>
          <w:rFonts w:hint="eastAsia"/>
          <w:color w:val="0070C0"/>
        </w:rPr>
        <w:lastRenderedPageBreak/>
        <w:t>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6FCB562D"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w:t>
      </w:r>
      <w:r w:rsidR="00602900" w:rsidRPr="00602900">
        <w:rPr>
          <w:rFonts w:hint="eastAsia"/>
          <w:color w:val="FF0000"/>
        </w:rPr>
        <w:t>くじ引きのような</w:t>
      </w:r>
      <w:r w:rsidR="00B17B8A" w:rsidRPr="00D27A3F">
        <w:rPr>
          <w:rFonts w:hint="eastAsia"/>
          <w:color w:val="0070C0"/>
        </w:rPr>
        <w:t>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8A3AA2E"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w:t>
      </w:r>
      <w:r w:rsidR="00602900" w:rsidRPr="00602900">
        <w:rPr>
          <w:rFonts w:hint="eastAsia"/>
          <w:color w:val="FF0000"/>
        </w:rPr>
        <w:t>くじ引きのような</w:t>
      </w:r>
      <w:r w:rsidR="00B17B8A" w:rsidRPr="00D27A3F">
        <w:rPr>
          <w:rFonts w:hint="eastAsia"/>
          <w:color w:val="0070C0"/>
        </w:rPr>
        <w:t>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0DA1E719" w14:textId="4D4A9F4E" w:rsidR="00B17B8A" w:rsidRPr="003F0378" w:rsidRDefault="00B17B8A" w:rsidP="00CC7C16">
      <w:pPr>
        <w:pStyle w:val="a1"/>
        <w:ind w:firstLineChars="0" w:firstLine="0"/>
      </w:pPr>
    </w:p>
    <w:p w14:paraId="73A0206A" w14:textId="77777777" w:rsidR="00B17B8A" w:rsidRPr="00D06F63" w:rsidRDefault="00B17B8A" w:rsidP="00912451">
      <w:pPr>
        <w:pStyle w:val="3"/>
        <w:spacing w:after="180"/>
      </w:pPr>
      <w:bookmarkStart w:id="301" w:name="_治験のスケジュール"/>
      <w:bookmarkStart w:id="302" w:name="_Toc112073831"/>
      <w:bookmarkStart w:id="303" w:name="_Toc112080321"/>
      <w:bookmarkStart w:id="304" w:name="_Toc128732632"/>
      <w:bookmarkStart w:id="305" w:name="_Ref145432326"/>
      <w:bookmarkStart w:id="306" w:name="_Ref161140065"/>
      <w:bookmarkStart w:id="307" w:name="_Toc168480399"/>
      <w:bookmarkEnd w:id="301"/>
      <w:r w:rsidRPr="6E7F9102">
        <w:t>治験のスケジュール</w:t>
      </w:r>
      <w:bookmarkEnd w:id="302"/>
      <w:bookmarkEnd w:id="303"/>
      <w:bookmarkEnd w:id="304"/>
      <w:bookmarkEnd w:id="305"/>
      <w:bookmarkEnd w:id="306"/>
      <w:bookmarkEnd w:id="30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8"/>
      </w:tblGrid>
      <w:tr w:rsidR="00B17B8A" w:rsidRPr="000053C3" w14:paraId="48A4282D" w14:textId="77777777" w:rsidTr="000B350E">
        <w:tc>
          <w:tcPr>
            <w:tcW w:w="9638" w:type="dxa"/>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715336">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715336">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0D405652" w:rsidR="000E2008" w:rsidRDefault="00B17B8A" w:rsidP="00715336">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783C4FB8" w14:textId="24824012" w:rsidR="00715336" w:rsidRPr="00DA78FA" w:rsidRDefault="00715336" w:rsidP="00715336">
            <w:pPr>
              <w:pStyle w:val="10"/>
              <w:ind w:right="105"/>
              <w:rPr>
                <w:u w:val="dotDotDash"/>
              </w:rPr>
            </w:pPr>
            <w:r w:rsidRPr="00DA78FA">
              <w:rPr>
                <w:rFonts w:hint="eastAsia"/>
                <w:u w:val="dotDotDash"/>
              </w:rPr>
              <w:t>MUGA</w:t>
            </w:r>
            <w:r w:rsidRPr="00DA78FA">
              <w:rPr>
                <w:rFonts w:hint="eastAsia"/>
                <w:u w:val="dotDotDash"/>
              </w:rPr>
              <w:t>スキャンは当院では実施しないため記載不要。</w:t>
            </w:r>
          </w:p>
          <w:p w14:paraId="401BF716" w14:textId="398770AD" w:rsidR="000E2008" w:rsidRPr="00F227D7" w:rsidRDefault="00B17B8A" w:rsidP="00715336">
            <w:pPr>
              <w:pStyle w:val="10"/>
              <w:ind w:right="105"/>
            </w:pPr>
            <w:r w:rsidRPr="00F227D7">
              <w:rPr>
                <w:rFonts w:hint="eastAsia"/>
              </w:rPr>
              <w:t>侵襲を伴う検査の場合の予想される危険性は、「</w:t>
            </w:r>
            <w:r w:rsidRPr="00F227D7">
              <w:rPr>
                <w:rFonts w:cs="Arial"/>
              </w:rPr>
              <w:t>C-5-2</w:t>
            </w:r>
            <w:r w:rsidR="008B3406" w:rsidRPr="00F227D7">
              <w:rPr>
                <w:rFonts w:cs="Arial" w:hint="eastAsia"/>
              </w:rPr>
              <w:t>.</w:t>
            </w:r>
            <w:r w:rsidR="008B3406" w:rsidRPr="00F227D7">
              <w:rPr>
                <w:rFonts w:hint="eastAsia"/>
              </w:rPr>
              <w:t xml:space="preserve"> </w:t>
            </w:r>
            <w:r w:rsidRPr="00F227D7">
              <w:rPr>
                <w:rFonts w:hint="eastAsia"/>
              </w:rPr>
              <w:t>予測される不利益について」へ記載する。</w:t>
            </w:r>
          </w:p>
          <w:p w14:paraId="5744B03D" w14:textId="0FB41FD9" w:rsidR="000E2008" w:rsidRPr="00F227D7" w:rsidRDefault="00B17B8A" w:rsidP="00715336">
            <w:pPr>
              <w:pStyle w:val="10"/>
              <w:ind w:right="105"/>
            </w:pPr>
            <w:r w:rsidRPr="00F227D7">
              <w:t>必須項目と任意項目が区別できるように記載する（例：必須</w:t>
            </w:r>
            <w:r w:rsidR="006F3BEF" w:rsidRPr="00F227D7">
              <w:rPr>
                <w:rFonts w:hint="eastAsia"/>
              </w:rPr>
              <w:t>●</w:t>
            </w:r>
            <w:r w:rsidRPr="00F227D7">
              <w:t xml:space="preserve">　任意</w:t>
            </w:r>
            <w:r w:rsidR="00FE0CFB" w:rsidRPr="00F227D7">
              <w:rPr>
                <w:rFonts w:hint="eastAsia"/>
              </w:rPr>
              <w:t>○</w:t>
            </w:r>
            <w:r w:rsidRPr="00F227D7">
              <w:t>）。</w:t>
            </w:r>
            <w:r w:rsidR="00602900" w:rsidRPr="00DA78FA">
              <w:rPr>
                <w:rFonts w:hint="eastAsia"/>
                <w:u w:val="dotDotDash"/>
              </w:rPr>
              <w:t>※「</w:t>
            </w:r>
            <w:r w:rsidR="00602900" w:rsidRPr="00DA78FA">
              <w:rPr>
                <w:rFonts w:hint="eastAsia"/>
                <w:u w:val="dotDotDash"/>
              </w:rPr>
              <w:t>X</w:t>
            </w:r>
            <w:r w:rsidR="00602900" w:rsidRPr="00DA78FA">
              <w:rPr>
                <w:rFonts w:hint="eastAsia"/>
                <w:u w:val="dotDotDash"/>
              </w:rPr>
              <w:t>」は使用しない</w:t>
            </w:r>
          </w:p>
          <w:p w14:paraId="5EDE1863" w14:textId="1C1452D0" w:rsidR="000E2008" w:rsidRPr="000E2008" w:rsidRDefault="00B17B8A" w:rsidP="00715336">
            <w:pPr>
              <w:pStyle w:val="10"/>
              <w:ind w:right="105"/>
            </w:pPr>
            <w:r w:rsidRPr="000E2008">
              <w:rPr>
                <w:rFonts w:hint="eastAsia"/>
              </w:rPr>
              <w:t>治験実施計画書で入院が規定されている場合は、入院期間を記載する。</w:t>
            </w:r>
          </w:p>
          <w:p w14:paraId="46528119" w14:textId="77777777" w:rsidR="00B17B8A" w:rsidRDefault="00B17B8A" w:rsidP="00715336">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46A45D0C" w14:textId="77777777" w:rsidR="00D818B6" w:rsidRDefault="00D818B6" w:rsidP="00F227D7">
            <w:pPr>
              <w:pStyle w:val="afd"/>
              <w:spacing w:line="360" w:lineRule="exact"/>
              <w:ind w:leftChars="0" w:left="0"/>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715336">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6D8CC24E" w14:textId="2721B9EA" w:rsidR="00D818B6" w:rsidRPr="00D818B6" w:rsidRDefault="00D818B6" w:rsidP="000B350E">
      <w:pPr>
        <w:widowControl/>
        <w:spacing w:line="140" w:lineRule="exact"/>
        <w:jc w:val="left"/>
      </w:pPr>
    </w:p>
    <w:p w14:paraId="6E1C0CDD" w14:textId="53DC2650" w:rsidR="00B17B8A" w:rsidRPr="003A4B3B" w:rsidRDefault="00B17B8A" w:rsidP="00E55659">
      <w:pPr>
        <w:widowControl/>
        <w:jc w:val="lef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8"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8"/>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6726B822" w14:textId="77777777" w:rsidR="00E55659" w:rsidRDefault="00E55659" w:rsidP="00CC7C16">
      <w:pPr>
        <w:pStyle w:val="a1"/>
        <w:ind w:firstLineChars="0" w:firstLine="0"/>
      </w:pPr>
    </w:p>
    <w:p w14:paraId="316CB2B1" w14:textId="77777777" w:rsidR="00EB05A2" w:rsidRPr="00D06F63" w:rsidRDefault="00EB05A2" w:rsidP="00912451">
      <w:pPr>
        <w:pStyle w:val="20"/>
        <w:spacing w:after="180"/>
      </w:pPr>
      <w:bookmarkStart w:id="309" w:name="_Toc112073832"/>
      <w:bookmarkStart w:id="310" w:name="_Toc112080322"/>
      <w:bookmarkStart w:id="311" w:name="_Toc128732633"/>
      <w:bookmarkStart w:id="312" w:name="_Toc168480400"/>
      <w:r w:rsidRPr="00BB5DAE">
        <w:t>予測される利益</w:t>
      </w:r>
      <w:r w:rsidRPr="00BB5DAE" w:rsidDel="004367F4">
        <w:t>および</w:t>
      </w:r>
      <w:r w:rsidRPr="00BB5DAE">
        <w:t>不利益</w:t>
      </w:r>
      <w:bookmarkEnd w:id="309"/>
      <w:bookmarkEnd w:id="310"/>
      <w:bookmarkEnd w:id="311"/>
      <w:bookmarkEnd w:id="312"/>
    </w:p>
    <w:p w14:paraId="320FFAC8" w14:textId="77777777" w:rsidR="00EB05A2" w:rsidRPr="00D06F63" w:rsidRDefault="00EB05A2" w:rsidP="00912451">
      <w:pPr>
        <w:pStyle w:val="3"/>
        <w:spacing w:after="180"/>
      </w:pPr>
      <w:bookmarkStart w:id="313" w:name="_Toc112073833"/>
      <w:bookmarkStart w:id="314" w:name="_Toc112080323"/>
      <w:bookmarkStart w:id="315" w:name="_Toc128732634"/>
      <w:bookmarkStart w:id="316" w:name="_Ref161150482"/>
      <w:bookmarkStart w:id="317" w:name="_Ref161152594"/>
      <w:bookmarkStart w:id="318" w:name="_Ref161152603"/>
      <w:bookmarkStart w:id="319" w:name="_Toc168480401"/>
      <w:r w:rsidRPr="00D06F63">
        <w:t>予測される</w:t>
      </w:r>
      <w:r w:rsidRPr="005A0EFC">
        <w:rPr>
          <w:rFonts w:hint="eastAsia"/>
        </w:rPr>
        <w:t>利益</w:t>
      </w:r>
      <w:r w:rsidRPr="00D06F63">
        <w:t>について</w:t>
      </w:r>
      <w:bookmarkEnd w:id="313"/>
      <w:bookmarkEnd w:id="314"/>
      <w:bookmarkEnd w:id="315"/>
      <w:bookmarkEnd w:id="316"/>
      <w:bookmarkEnd w:id="317"/>
      <w:bookmarkEnd w:id="318"/>
      <w:bookmarkEnd w:id="31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5B349B85" w14:textId="3E257297" w:rsidR="00F552BD" w:rsidRPr="00E272D0" w:rsidRDefault="00000F94" w:rsidP="00E272D0">
            <w:pPr>
              <w:pStyle w:val="10"/>
              <w:ind w:right="105"/>
              <w:rPr>
                <w:strike/>
              </w:rPr>
            </w:pPr>
            <w:r>
              <w:rPr>
                <w:rFonts w:hint="eastAsia"/>
              </w:rPr>
              <w:t>具体的な治療上の利益がある場合は記載する。</w:t>
            </w:r>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5E82DB4" w14:textId="77777777" w:rsidR="00EB05A2" w:rsidRPr="00D06F63" w:rsidRDefault="00EB05A2" w:rsidP="00E272D0">
      <w:pPr>
        <w:pStyle w:val="a1"/>
        <w:ind w:firstLineChars="0" w:firstLine="0"/>
      </w:pPr>
    </w:p>
    <w:p w14:paraId="772E197F" w14:textId="77777777" w:rsidR="00EB05A2" w:rsidRDefault="00EB05A2" w:rsidP="00912451">
      <w:pPr>
        <w:pStyle w:val="3"/>
        <w:spacing w:after="180"/>
      </w:pPr>
      <w:bookmarkStart w:id="320" w:name="_Toc112073834"/>
      <w:bookmarkStart w:id="321" w:name="_Toc112080324"/>
      <w:bookmarkStart w:id="322" w:name="_Toc128732635"/>
      <w:bookmarkStart w:id="323" w:name="_Ref161150490"/>
      <w:bookmarkStart w:id="324" w:name="_Toc168480402"/>
      <w:r w:rsidRPr="00D06F63">
        <w:t>予測される</w:t>
      </w:r>
      <w:r>
        <w:rPr>
          <w:rFonts w:hint="eastAsia"/>
        </w:rPr>
        <w:t>不利益について</w:t>
      </w:r>
      <w:bookmarkEnd w:id="320"/>
      <w:bookmarkEnd w:id="321"/>
      <w:bookmarkEnd w:id="322"/>
      <w:bookmarkEnd w:id="323"/>
      <w:bookmarkEnd w:id="324"/>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lastRenderedPageBreak/>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003731DB" w:rsidR="00EB05A2" w:rsidRDefault="00EB05A2" w:rsidP="00644006">
      <w:pPr>
        <w:pStyle w:val="5Blue"/>
        <w:ind w:left="345" w:right="273" w:hanging="240"/>
      </w:pPr>
      <w:r w:rsidRPr="00800213">
        <w:rPr>
          <w:rFonts w:hint="eastAsia"/>
        </w:rPr>
        <w:t>採血に伴うリスク</w:t>
      </w:r>
      <w:r w:rsidR="00C60873">
        <w:rPr>
          <w:rFonts w:hint="eastAsia"/>
        </w:rPr>
        <w:t>：</w:t>
      </w:r>
      <w:r w:rsidR="00644006">
        <w:rPr>
          <w:rFonts w:hint="eastAsia"/>
        </w:rPr>
        <w:t xml:space="preserve"> </w:t>
      </w:r>
      <w:r w:rsidR="00644006" w:rsidRPr="00644006">
        <w:rPr>
          <w:rFonts w:hint="eastAsia"/>
        </w:rPr>
        <w:t>採血により、針を刺した部位に一時的な不快感、出血、あざ、腫れが生じることがあり、まれに感染が起こることもあります。</w:t>
      </w:r>
      <w:r w:rsidR="00644006">
        <w:rPr>
          <w:rFonts w:hint="eastAsia"/>
        </w:rPr>
        <w:t>また、</w:t>
      </w:r>
      <w:r w:rsidR="00644006" w:rsidRPr="00644006">
        <w:rPr>
          <w:rFonts w:hint="eastAsia"/>
        </w:rPr>
        <w:t>針を刺しても採血できない場合や、</w:t>
      </w:r>
      <w:r w:rsidR="00644006" w:rsidRPr="00644006">
        <w:rPr>
          <w:rFonts w:hint="eastAsia"/>
        </w:rPr>
        <w:t>1</w:t>
      </w:r>
      <w:r w:rsidR="00644006" w:rsidRPr="00644006">
        <w:rPr>
          <w:rFonts w:hint="eastAsia"/>
        </w:rPr>
        <w:t>回の採血で必要な血液量が採取できない場合</w:t>
      </w:r>
      <w:r w:rsidR="00644006">
        <w:rPr>
          <w:rFonts w:hint="eastAsia"/>
        </w:rPr>
        <w:t>は、</w:t>
      </w:r>
      <w:r w:rsidR="00644006" w:rsidRPr="00644006">
        <w:rPr>
          <w:rFonts w:hint="eastAsia"/>
        </w:rPr>
        <w:t>部位を変えて再度採血させていただくことがあります。</w:t>
      </w:r>
    </w:p>
    <w:p w14:paraId="76A5DA35" w14:textId="576FFB02" w:rsidR="00644006" w:rsidRDefault="00EB05A2" w:rsidP="00D711FB">
      <w:pPr>
        <w:pStyle w:val="5Blue"/>
        <w:ind w:left="345" w:right="273" w:hanging="240"/>
      </w:pPr>
      <w:bookmarkStart w:id="325" w:name="_Hlk222868561"/>
      <w:r w:rsidRPr="00800213">
        <w:rPr>
          <w:rFonts w:hint="eastAsia"/>
        </w:rPr>
        <w:t>画像診断に伴うリスク</w:t>
      </w:r>
      <w:r w:rsidR="00C60873">
        <w:rPr>
          <w:rFonts w:hint="eastAsia"/>
        </w:rPr>
        <w:t>：</w:t>
      </w:r>
      <w:r w:rsidR="00644006">
        <w:rPr>
          <w:rFonts w:hint="eastAsia"/>
        </w:rPr>
        <w:t xml:space="preserve"> </w:t>
      </w:r>
      <w:r w:rsidR="00D711FB">
        <w:rPr>
          <w:rFonts w:hint="eastAsia"/>
        </w:rPr>
        <w:t>CT</w:t>
      </w:r>
      <w:r w:rsidR="00D711FB">
        <w:rPr>
          <w:rFonts w:hint="eastAsia"/>
        </w:rPr>
        <w:t>や</w:t>
      </w:r>
      <w:r w:rsidR="00D711FB">
        <w:rPr>
          <w:rFonts w:hint="eastAsia"/>
        </w:rPr>
        <w:t>MRI</w:t>
      </w:r>
      <w:r w:rsidR="00D711FB">
        <w:rPr>
          <w:rFonts w:hint="eastAsia"/>
        </w:rPr>
        <w:t>の検査は</w:t>
      </w:r>
      <w:r w:rsidR="00D711FB" w:rsidRPr="00D711FB">
        <w:rPr>
          <w:rFonts w:hint="eastAsia"/>
        </w:rPr>
        <w:t>狭い空間に入ったままの状態になるため、不安に感じる</w:t>
      </w:r>
      <w:r w:rsidR="00D711FB">
        <w:rPr>
          <w:rFonts w:hint="eastAsia"/>
        </w:rPr>
        <w:t>ことがある</w:t>
      </w:r>
      <w:r w:rsidR="00D711FB" w:rsidRPr="00D711FB">
        <w:rPr>
          <w:rFonts w:hint="eastAsia"/>
        </w:rPr>
        <w:t>かもしれません。</w:t>
      </w:r>
      <w:r w:rsidR="00644006" w:rsidRPr="00644006">
        <w:rPr>
          <w:rFonts w:hint="eastAsia"/>
        </w:rPr>
        <w:t>造影剤</w:t>
      </w:r>
      <w:r w:rsidR="00644006">
        <w:rPr>
          <w:rFonts w:hint="eastAsia"/>
        </w:rPr>
        <w:t>を使用する場合、</w:t>
      </w:r>
      <w:r w:rsidR="00644006" w:rsidRPr="00644006">
        <w:rPr>
          <w:rFonts w:hint="eastAsia"/>
        </w:rPr>
        <w:t>注射した部分の痛み、内出血または感染が起こることがあります。</w:t>
      </w:r>
      <w:r w:rsidR="00644006">
        <w:rPr>
          <w:rFonts w:hint="eastAsia"/>
        </w:rPr>
        <w:t>また、</w:t>
      </w:r>
      <w:r w:rsidR="00644006" w:rsidRPr="00644006">
        <w:rPr>
          <w:rFonts w:hint="eastAsia"/>
        </w:rPr>
        <w:t>造影剤に対するアレルギー反応</w:t>
      </w:r>
      <w:r w:rsidR="00644006">
        <w:rPr>
          <w:rFonts w:hint="eastAsia"/>
        </w:rPr>
        <w:t>（</w:t>
      </w:r>
      <w:r w:rsidR="00644006" w:rsidRPr="00644006">
        <w:rPr>
          <w:rFonts w:hint="eastAsia"/>
        </w:rPr>
        <w:t>吐き気、頭痛、じんましん、一時的な血圧低下、胸の痛み、背中の痛み、発熱、脱力、けいれん発作など</w:t>
      </w:r>
      <w:r w:rsidR="00644006">
        <w:rPr>
          <w:rFonts w:hint="eastAsia"/>
        </w:rPr>
        <w:t>）</w:t>
      </w:r>
      <w:r w:rsidR="00644006" w:rsidRPr="00644006">
        <w:rPr>
          <w:rFonts w:hint="eastAsia"/>
        </w:rPr>
        <w:t>を引き起こすことがあります。</w:t>
      </w:r>
    </w:p>
    <w:bookmarkEnd w:id="325"/>
    <w:p w14:paraId="3FA96B2B" w14:textId="33F50AAC" w:rsidR="00EB05A2" w:rsidRDefault="00BF78A3" w:rsidP="00BF78A3">
      <w:pPr>
        <w:pStyle w:val="5Blue"/>
        <w:ind w:left="345" w:right="273" w:hanging="240"/>
      </w:pPr>
      <w:r>
        <w:rPr>
          <w:rFonts w:hint="eastAsia"/>
        </w:rPr>
        <w:t>腫瘍生検に伴うリスク：</w:t>
      </w:r>
      <w:r>
        <w:rPr>
          <w:rFonts w:hint="eastAsia"/>
        </w:rPr>
        <w:t xml:space="preserve"> </w:t>
      </w:r>
      <w:r>
        <w:rPr>
          <w:rFonts w:hint="eastAsia"/>
        </w:rPr>
        <w:t>この治験に参加するために腫瘍生検をする場合、</w:t>
      </w:r>
      <w:r w:rsidRPr="00BF78A3">
        <w:rPr>
          <w:rFonts w:hint="eastAsia"/>
        </w:rPr>
        <w:t>生検により針を刺した部分の痛み、発赤（赤くなること）、腫れ、多量の出血、内出血、排液（膿や体液が出ること）</w:t>
      </w:r>
      <w:r>
        <w:rPr>
          <w:rFonts w:hint="eastAsia"/>
        </w:rPr>
        <w:t>、感染</w:t>
      </w:r>
      <w:r w:rsidRPr="00BF78A3">
        <w:rPr>
          <w:rFonts w:hint="eastAsia"/>
        </w:rPr>
        <w:t>などが起きる可能性があります。</w:t>
      </w:r>
      <w:r>
        <w:rPr>
          <w:rFonts w:hint="eastAsia"/>
        </w:rPr>
        <w:t>生検のために麻酔を行う場合は、麻酔薬に対するアレルギー反応や合併症が起こることもあります。</w:t>
      </w:r>
      <w:r w:rsidR="00675005">
        <w:rPr>
          <w:rFonts w:hint="eastAsia"/>
        </w:rPr>
        <w:t>詳しい内容については治験担当医師より説明します。</w:t>
      </w:r>
    </w:p>
    <w:p w14:paraId="3DEE2531" w14:textId="2AAE61B0" w:rsidR="00BA2FF6" w:rsidRDefault="00BA2FF6" w:rsidP="00BF78A3">
      <w:pPr>
        <w:pStyle w:val="5Blue"/>
        <w:ind w:left="345" w:right="273" w:hanging="240"/>
      </w:pPr>
      <w:r>
        <w:rPr>
          <w:rFonts w:hint="eastAsia"/>
        </w:rPr>
        <w:t>眼科検査に伴うリスク：</w:t>
      </w:r>
      <w:r>
        <w:rPr>
          <w:rFonts w:hint="eastAsia"/>
        </w:rPr>
        <w:t xml:space="preserve"> </w:t>
      </w:r>
      <w:r>
        <w:rPr>
          <w:rFonts w:hint="eastAsia"/>
        </w:rPr>
        <w:t>眼の奥（眼底）を観察するために、散瞳薬（瞳孔を一時的に広げる目薬）を使用する場合があります。一時的ですが、約</w:t>
      </w:r>
      <w:r>
        <w:rPr>
          <w:rFonts w:hint="eastAsia"/>
        </w:rPr>
        <w:t>3</w:t>
      </w:r>
      <w:r>
        <w:rPr>
          <w:rFonts w:hint="eastAsia"/>
        </w:rPr>
        <w:t>～</w:t>
      </w:r>
      <w:r>
        <w:rPr>
          <w:rFonts w:hint="eastAsia"/>
        </w:rPr>
        <w:t>6</w:t>
      </w:r>
      <w:r>
        <w:rPr>
          <w:rFonts w:hint="eastAsia"/>
        </w:rPr>
        <w:t>時間ほど、眩しく感じやすくなったりピントが合いにくくなり、自動車</w:t>
      </w:r>
      <w:r w:rsidR="00EE565E">
        <w:rPr>
          <w:rFonts w:hint="eastAsia"/>
        </w:rPr>
        <w:t>などの運転が制限されます。また稀に、散瞳薬の副作用として眼の痛み、頭痛、吐き気を引き起こす場合もあります。</w:t>
      </w:r>
    </w:p>
    <w:p w14:paraId="314CD94D" w14:textId="77777777" w:rsidR="00EB05A2" w:rsidRPr="00BA16A3" w:rsidRDefault="00EB05A2" w:rsidP="00715336">
      <w:pPr>
        <w:pStyle w:val="a1"/>
        <w:ind w:firstLineChars="0" w:firstLine="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78950B02" w14:textId="77777777" w:rsidR="00E55659" w:rsidRPr="003A4B3B" w:rsidRDefault="00E55659" w:rsidP="00CC7C16">
      <w:pPr>
        <w:pStyle w:val="a1"/>
        <w:ind w:firstLineChars="0" w:firstLine="0"/>
      </w:pPr>
    </w:p>
    <w:p w14:paraId="38E6EAA7" w14:textId="77777777" w:rsidR="00EB05A2" w:rsidRPr="008E6163" w:rsidRDefault="00EB05A2" w:rsidP="00A576D5">
      <w:pPr>
        <w:pStyle w:val="20"/>
        <w:spacing w:after="180"/>
        <w:rPr>
          <w:rFonts w:ascii="ＭＳ Ｐゴシック" w:hAnsi="ＭＳ Ｐゴシック"/>
          <w:sz w:val="24"/>
        </w:rPr>
      </w:pPr>
      <w:bookmarkStart w:id="326" w:name="_Ref161150494"/>
      <w:bookmarkStart w:id="327" w:name="_Ref161152615"/>
      <w:bookmarkStart w:id="328" w:name="_Toc168480403"/>
      <w:r>
        <w:rPr>
          <w:rFonts w:hint="eastAsia"/>
        </w:rPr>
        <w:t>この治験に参加しない場合の他の治療法について</w:t>
      </w:r>
      <w:bookmarkEnd w:id="326"/>
      <w:bookmarkEnd w:id="327"/>
      <w:bookmarkEnd w:id="32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45AEB9E2" w14:textId="77777777" w:rsidR="00E55659" w:rsidRPr="00D06F63" w:rsidRDefault="00E55659" w:rsidP="00DE6178">
      <w:pPr>
        <w:spacing w:line="360" w:lineRule="exact"/>
      </w:pPr>
    </w:p>
    <w:p w14:paraId="7713AA5D" w14:textId="77777777" w:rsidR="00EB05A2" w:rsidRPr="00D06F63" w:rsidRDefault="00EB05A2" w:rsidP="00A576D5">
      <w:pPr>
        <w:pStyle w:val="20"/>
        <w:spacing w:after="180"/>
      </w:pPr>
      <w:bookmarkStart w:id="329" w:name="_Toc112073837"/>
      <w:bookmarkStart w:id="330" w:name="_Toc112080327"/>
      <w:bookmarkStart w:id="331" w:name="_Toc128732638"/>
      <w:bookmarkStart w:id="332" w:name="_Ref161152375"/>
      <w:bookmarkStart w:id="333" w:name="_Ref161152822"/>
      <w:bookmarkStart w:id="334" w:name="_Toc168480404"/>
      <w:r w:rsidRPr="00D06F63">
        <w:t>この治験を中止する場合について</w:t>
      </w:r>
      <w:bookmarkEnd w:id="329"/>
      <w:bookmarkEnd w:id="330"/>
      <w:bookmarkEnd w:id="331"/>
      <w:bookmarkEnd w:id="332"/>
      <w:bookmarkEnd w:id="333"/>
      <w:bookmarkEnd w:id="33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lastRenderedPageBreak/>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5"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5"/>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6"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6"/>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7" w:name="_Toc112073838"/>
      <w:bookmarkStart w:id="338" w:name="_Toc112080328"/>
      <w:bookmarkStart w:id="339" w:name="_Toc128732639"/>
      <w:bookmarkStart w:id="340" w:name="_Ref161152392"/>
      <w:bookmarkStart w:id="341" w:name="_Ref161152852"/>
      <w:bookmarkStart w:id="342" w:name="_Toc168480405"/>
      <w:r w:rsidRPr="00D06F63">
        <w:t>治験期間中、あなたに守っていただきたいこと</w:t>
      </w:r>
      <w:bookmarkEnd w:id="337"/>
      <w:bookmarkEnd w:id="338"/>
      <w:bookmarkEnd w:id="339"/>
      <w:bookmarkEnd w:id="340"/>
      <w:bookmarkEnd w:id="341"/>
      <w:bookmarkEnd w:id="34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指示どおりに診察や検査を受けること</w:t>
      </w:r>
    </w:p>
    <w:p w14:paraId="2AB4799A" w14:textId="5AA72BB2"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5A4422E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2FAFC1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71A4C1FC"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8B2C806"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にも</w:t>
      </w:r>
      <w:r w:rsidRPr="003A4B3B">
        <w:rPr>
          <w:rFonts w:ascii="Arial" w:eastAsia="ＭＳ Ｐゴシック" w:hAnsi="Arial" w:cs="Arial"/>
          <w:color w:val="0070C0"/>
          <w:sz w:val="24"/>
        </w:rPr>
        <w:t>お知らせください。</w:t>
      </w:r>
    </w:p>
    <w:p w14:paraId="3717B126" w14:textId="5DB0791A"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5622BC00" w:rsidR="00EB05A2" w:rsidRDefault="00EB05A2" w:rsidP="00D818B6">
      <w:pPr>
        <w:pStyle w:val="a1"/>
        <w:ind w:firstLineChars="0" w:firstLine="0"/>
      </w:pPr>
    </w:p>
    <w:p w14:paraId="1CBF288C" w14:textId="77777777" w:rsidR="00D818B6" w:rsidRDefault="00D818B6" w:rsidP="00D818B6">
      <w:pPr>
        <w:pStyle w:val="a1"/>
        <w:ind w:firstLineChars="0" w:firstLine="0"/>
      </w:pPr>
    </w:p>
    <w:p w14:paraId="4EF87A63" w14:textId="1130EE92" w:rsidR="00EB05A2" w:rsidRDefault="00DF4B54" w:rsidP="00A576D5">
      <w:pPr>
        <w:pStyle w:val="1"/>
        <w:spacing w:after="180"/>
      </w:pPr>
      <w:bookmarkStart w:id="343" w:name="_Toc168480406"/>
      <w:r>
        <w:rPr>
          <w:rFonts w:hint="eastAsia"/>
        </w:rPr>
        <w:t>治験に関する一般的な説明</w:t>
      </w:r>
      <w:bookmarkEnd w:id="343"/>
    </w:p>
    <w:p w14:paraId="63981369" w14:textId="77777777" w:rsidR="000A6E92" w:rsidRPr="00D06F63" w:rsidRDefault="000A6E92" w:rsidP="000A6E92">
      <w:pPr>
        <w:pStyle w:val="20"/>
        <w:spacing w:after="180"/>
      </w:pPr>
      <w:bookmarkStart w:id="344" w:name="_Toc168480407"/>
      <w:bookmarkStart w:id="345" w:name="_Toc168480454"/>
      <w:bookmarkStart w:id="346" w:name="_Toc168480455"/>
      <w:bookmarkStart w:id="347" w:name="_Toc168480456"/>
      <w:bookmarkStart w:id="348" w:name="_Toc168480457"/>
      <w:bookmarkStart w:id="349" w:name="_Toc168480458"/>
      <w:bookmarkStart w:id="350" w:name="_Toc159843603"/>
      <w:bookmarkStart w:id="351" w:name="_Toc159843604"/>
      <w:bookmarkStart w:id="352" w:name="_Ref167444170"/>
      <w:bookmarkStart w:id="353" w:name="_Toc168480474"/>
      <w:bookmarkEnd w:id="344"/>
      <w:bookmarkEnd w:id="345"/>
      <w:bookmarkEnd w:id="346"/>
      <w:bookmarkEnd w:id="347"/>
      <w:bookmarkEnd w:id="348"/>
      <w:bookmarkEnd w:id="349"/>
      <w:bookmarkEnd w:id="350"/>
      <w:bookmarkEnd w:id="351"/>
      <w:r w:rsidRPr="00C35068">
        <w:t>治験中の費用について</w:t>
      </w:r>
      <w:bookmarkEnd w:id="352"/>
      <w:bookmarkEnd w:id="353"/>
    </w:p>
    <w:p w14:paraId="5C2D80E1" w14:textId="1EACB4E4" w:rsidR="000A6E92" w:rsidRDefault="00677801" w:rsidP="000A6E92">
      <w:pPr>
        <w:pStyle w:val="a1"/>
        <w:ind w:firstLine="240"/>
        <w:rPr>
          <w:color w:val="0070C0"/>
        </w:rPr>
      </w:pPr>
      <w:r>
        <w:rPr>
          <w:rFonts w:hint="eastAsia"/>
        </w:rPr>
        <w:t>こ</w:t>
      </w:r>
      <w:r w:rsidRPr="00D06F63">
        <w:t>の</w:t>
      </w:r>
      <w:r>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069CD86E" w14:textId="4FD29131" w:rsidR="000924E4" w:rsidRDefault="000A6E92" w:rsidP="000924E4">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658EAA05" w14:textId="77777777" w:rsidR="000924E4" w:rsidRPr="007D0F53" w:rsidRDefault="00E01DDC" w:rsidP="007D0F53">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p w14:paraId="5E8E3166" w14:textId="0614C322" w:rsidR="007D0F53" w:rsidRPr="007D0F53" w:rsidRDefault="007D0F53" w:rsidP="007D0F53">
            <w:pPr>
              <w:pStyle w:val="5Blue"/>
              <w:numPr>
                <w:ilvl w:val="0"/>
                <w:numId w:val="0"/>
              </w:numPr>
              <w:ind w:left="136" w:rightChars="63" w:right="132"/>
            </w:pP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361D1AAC" w14:textId="62A458DB" w:rsidR="000A6E92" w:rsidRPr="00BC53E5" w:rsidRDefault="000A6E92" w:rsidP="00BC53E5">
            <w:pPr>
              <w:pStyle w:val="5"/>
              <w:ind w:left="345" w:right="273" w:hanging="240"/>
              <w:rPr>
                <w:rFonts w:cs="Arial"/>
              </w:rPr>
            </w:pPr>
            <w:r w:rsidRPr="00B45CBC">
              <w:rPr>
                <w:rFonts w:hint="eastAsia"/>
              </w:rPr>
              <w:t>対象となる病気</w:t>
            </w:r>
            <w:r w:rsidRPr="00B45CBC">
              <w:rPr>
                <w:rFonts w:hint="eastAsia"/>
              </w:rPr>
              <w:t>/</w:t>
            </w:r>
            <w:r w:rsidRPr="00B45CBC">
              <w:rPr>
                <w:rFonts w:hint="eastAsia"/>
              </w:rPr>
              <w:t>症状</w:t>
            </w:r>
            <w:r w:rsidRPr="0050766B">
              <w:t>以外の治療の費用</w:t>
            </w: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4048CB47" w14:textId="77777777" w:rsidR="00BA6CE0" w:rsidRDefault="000931D2" w:rsidP="00BF4861">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p w14:paraId="567BBEAE" w14:textId="6733E036" w:rsidR="007D0F53" w:rsidRPr="007D0F53" w:rsidRDefault="007D0F53" w:rsidP="00BF4861">
            <w:pPr>
              <w:pStyle w:val="10"/>
              <w:ind w:right="105"/>
              <w:rPr>
                <w:u w:val="dotDotDash"/>
              </w:rPr>
            </w:pPr>
            <w:r w:rsidRPr="007D0F53">
              <w:rPr>
                <w:rFonts w:hint="eastAsia"/>
                <w:u w:val="dotDotDash"/>
              </w:rPr>
              <w:t>＜治験依頼者の負担費用＞で、同意取得から治験薬の服用（使用）開始前、および治験薬の服用（使用）終了後から治験終了までに発生する費用の被験者負担分が依頼者より支払われる場合、下記の一文を</w:t>
            </w:r>
            <w:r w:rsidR="00AD3804">
              <w:rPr>
                <w:rFonts w:hint="eastAsia"/>
                <w:u w:val="dotDotDash"/>
              </w:rPr>
              <w:t>適宜変更の上</w:t>
            </w:r>
            <w:r w:rsidRPr="007D0F53">
              <w:rPr>
                <w:rFonts w:hint="eastAsia"/>
                <w:u w:val="dotDotDash"/>
              </w:rPr>
              <w:t>追記する。</w:t>
            </w:r>
          </w:p>
          <w:p w14:paraId="67D8AD47" w14:textId="2F182B22" w:rsidR="007D0F53" w:rsidRPr="007D0F53" w:rsidRDefault="007D0F53" w:rsidP="007D0F53">
            <w:pPr>
              <w:pStyle w:val="10"/>
              <w:numPr>
                <w:ilvl w:val="0"/>
                <w:numId w:val="0"/>
              </w:numPr>
              <w:ind w:leftChars="315" w:left="871" w:right="105" w:hangingChars="100" w:hanging="210"/>
            </w:pPr>
            <w:r w:rsidRPr="00AD3804">
              <w:rPr>
                <w:rFonts w:hint="eastAsia"/>
                <w:color w:val="0070C0"/>
              </w:rPr>
              <w:t>※治験参加の同意取得から治験薬の服用（使用）開始前日までと、治験薬の服用（使用）終了後から治験終了までに発生する医療費（検査費用を含む）については、あなたが負担する分が治験依頼者より支払われます。</w:t>
            </w:r>
          </w:p>
        </w:tc>
      </w:tr>
    </w:tbl>
    <w:p w14:paraId="27E2AEFC" w14:textId="55F1B514" w:rsidR="000A6E92" w:rsidRDefault="000A6E92" w:rsidP="00D818B6">
      <w:pPr>
        <w:widowControl/>
        <w:spacing w:line="360" w:lineRule="exact"/>
        <w:jc w:val="left"/>
        <w:rPr>
          <w:rFonts w:ascii="Arial" w:eastAsia="ＭＳ Ｐゴシック" w:hAnsi="Arial" w:cs="Arial"/>
          <w:color w:val="000000"/>
          <w:sz w:val="24"/>
        </w:rPr>
      </w:pPr>
    </w:p>
    <w:p w14:paraId="03FE9C94" w14:textId="77777777" w:rsidR="000A6E92" w:rsidRPr="00E272D0" w:rsidRDefault="000A6E92" w:rsidP="000A6E92">
      <w:pPr>
        <w:pStyle w:val="20"/>
        <w:spacing w:after="180"/>
      </w:pPr>
      <w:bookmarkStart w:id="354" w:name="_Ref167444201"/>
      <w:bookmarkStart w:id="355" w:name="_Toc168480475"/>
      <w:r w:rsidRPr="00D06F63">
        <w:t>負担軽減費について</w:t>
      </w:r>
      <w:bookmarkEnd w:id="354"/>
      <w:bookmarkEnd w:id="355"/>
    </w:p>
    <w:p w14:paraId="59C9824D" w14:textId="15A8D05B" w:rsidR="000A6E92" w:rsidRPr="00D06F63" w:rsidRDefault="000A6E92" w:rsidP="000A6E92">
      <w:pPr>
        <w:pStyle w:val="a1"/>
        <w:ind w:firstLine="240"/>
      </w:pPr>
      <w:r w:rsidRPr="00E272D0">
        <w:rPr>
          <w:color w:val="auto"/>
        </w:rPr>
        <w:t>治験に参加</w:t>
      </w:r>
      <w:r w:rsidRPr="00E272D0">
        <w:rPr>
          <w:rFonts w:hint="eastAsia"/>
          <w:color w:val="auto"/>
        </w:rPr>
        <w:t>された場合</w:t>
      </w:r>
      <w:r w:rsidRPr="00E272D0">
        <w:rPr>
          <w:color w:val="auto"/>
        </w:rPr>
        <w:t>、治験のスケジュールどおりに</w:t>
      </w:r>
      <w:r w:rsidRPr="00E272D0">
        <w:rPr>
          <w:rFonts w:hint="eastAsia"/>
          <w:color w:val="auto"/>
        </w:rPr>
        <w:t>ご</w:t>
      </w:r>
      <w:r w:rsidRPr="00E272D0">
        <w:rPr>
          <w:color w:val="auto"/>
        </w:rPr>
        <w:t>来院いただく</w:t>
      </w:r>
      <w:r w:rsidRPr="00E272D0">
        <w:rPr>
          <w:rFonts w:hint="eastAsia"/>
          <w:color w:val="auto"/>
        </w:rPr>
        <w:t>必要があり、</w:t>
      </w:r>
      <w:r w:rsidRPr="00E272D0">
        <w:rPr>
          <w:color w:val="auto"/>
        </w:rPr>
        <w:t>通常の診療よりも来院の回数が多くなることがあります。</w:t>
      </w:r>
      <w:r w:rsidRPr="00E272D0">
        <w:rPr>
          <w:rFonts w:hint="eastAsia"/>
          <w:color w:val="auto"/>
        </w:rPr>
        <w:t>そのため、</w:t>
      </w:r>
      <w:r w:rsidRPr="00E272D0">
        <w:rPr>
          <w:color w:val="auto"/>
        </w:rPr>
        <w:t>治験参加に伴う交通費などの負担を軽減する目的で、治験のための来院ごと、あるいは治験のための入退院</w:t>
      </w:r>
      <w:r w:rsidR="00F25BE8" w:rsidRPr="00E272D0">
        <w:rPr>
          <w:rFonts w:hint="eastAsia"/>
          <w:color w:val="auto"/>
        </w:rPr>
        <w:t>1</w:t>
      </w:r>
      <w:r w:rsidRPr="00E272D0">
        <w:rPr>
          <w:color w:val="auto"/>
        </w:rPr>
        <w:t>回</w:t>
      </w:r>
      <w:r w:rsidRPr="00D06F63">
        <w:t>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BA6CE0" w14:paraId="0D20DE45" w14:textId="77777777" w:rsidTr="00BA6CE0">
        <w:trPr>
          <w:trHeight w:val="2538"/>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084E01A9" w:rsidR="000A6E92" w:rsidRPr="009263C2" w:rsidRDefault="000A6E92" w:rsidP="00BF4861">
            <w:pPr>
              <w:widowControl/>
              <w:spacing w:line="360" w:lineRule="exact"/>
              <w:ind w:leftChars="65" w:left="136" w:rightChars="63" w:right="132"/>
              <w:jc w:val="left"/>
              <w:textAlignment w:val="baseline"/>
              <w:rPr>
                <w:rFonts w:ascii="Arial" w:eastAsia="ＭＳ Ｐゴシック" w:hAnsi="Arial" w:cs="Arial"/>
                <w:color w:val="FF0000"/>
                <w:sz w:val="24"/>
              </w:rPr>
            </w:pPr>
            <w:r w:rsidRPr="007A7AD9">
              <w:rPr>
                <w:rFonts w:ascii="Arial" w:eastAsia="ＭＳ Ｐゴシック" w:hAnsi="Arial" w:cs="Arial"/>
                <w:color w:val="0070C0"/>
                <w:sz w:val="24"/>
              </w:rPr>
              <w:t>治験のための来院ごと、あるいは治験のための入退院</w:t>
            </w:r>
            <w:r w:rsidRPr="007A7AD9">
              <w:rPr>
                <w:rFonts w:ascii="Arial" w:eastAsia="ＭＳ Ｐゴシック" w:hAnsi="Arial" w:cs="Arial" w:hint="eastAsia"/>
                <w:color w:val="0070C0"/>
                <w:sz w:val="24"/>
              </w:rPr>
              <w:t>1</w:t>
            </w:r>
            <w:r w:rsidRPr="007A7AD9">
              <w:rPr>
                <w:rFonts w:ascii="Arial" w:eastAsia="ＭＳ Ｐゴシック" w:hAnsi="Arial" w:cs="Arial"/>
                <w:color w:val="0070C0"/>
                <w:sz w:val="24"/>
              </w:rPr>
              <w:t>回につき</w:t>
            </w:r>
            <w:r w:rsidR="001410BF" w:rsidRPr="009263C2">
              <w:rPr>
                <w:rFonts w:ascii="Arial" w:eastAsia="ＭＳ Ｐゴシック" w:hAnsi="Arial" w:cs="Arial" w:hint="eastAsia"/>
                <w:color w:val="FF0000"/>
                <w:sz w:val="24"/>
              </w:rPr>
              <w:t>7,000</w:t>
            </w:r>
            <w:r w:rsidRPr="009263C2">
              <w:rPr>
                <w:rFonts w:ascii="Arial" w:eastAsia="ＭＳ Ｐゴシック" w:hAnsi="Arial" w:cs="Arial"/>
                <w:color w:val="FF0000"/>
                <w:sz w:val="24"/>
              </w:rPr>
              <w:t>円</w:t>
            </w:r>
          </w:p>
          <w:p w14:paraId="2FD82A23" w14:textId="33A278A0"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w:t>
            </w:r>
            <w:r w:rsidR="00644999">
              <w:rPr>
                <w:rFonts w:ascii="Arial" w:eastAsia="ＭＳ Ｐゴシック" w:hAnsi="Arial" w:cs="Arial" w:hint="eastAsia"/>
                <w:color w:val="0070C0"/>
                <w:sz w:val="24"/>
              </w:rPr>
              <w:t>の検査開始日</w:t>
            </w:r>
            <w:r w:rsidRPr="003A4B3B">
              <w:rPr>
                <w:rFonts w:ascii="Arial" w:eastAsia="ＭＳ Ｐゴシック" w:hAnsi="Arial" w:cs="Arial"/>
                <w:color w:val="0070C0"/>
                <w:sz w:val="24"/>
              </w:rPr>
              <w:t>から観察期間終了まで</w:t>
            </w:r>
          </w:p>
          <w:p w14:paraId="09C4DB58" w14:textId="74A22DAD" w:rsid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FF000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1410BF" w:rsidRPr="009263C2">
              <w:rPr>
                <w:rFonts w:ascii="Arial" w:eastAsia="ＭＳ Ｐゴシック" w:hAnsi="Arial" w:cs="Arial" w:hint="eastAsia"/>
                <w:color w:val="FF0000"/>
                <w:sz w:val="24"/>
              </w:rPr>
              <w:t>治験終了後または１年を経過するごとに、あなたの指定した金融機関口座に振り込まれます。</w:t>
            </w:r>
          </w:p>
          <w:p w14:paraId="4E061FC1" w14:textId="77777777" w:rsidR="00BA6CE0" w:rsidRDefault="00BA6CE0" w:rsidP="00BA6CE0">
            <w:pPr>
              <w:widowControl/>
              <w:spacing w:line="360" w:lineRule="exact"/>
              <w:ind w:rightChars="63" w:right="132"/>
              <w:jc w:val="left"/>
              <w:textAlignment w:val="baseline"/>
              <w:rPr>
                <w:rFonts w:ascii="Arial" w:eastAsia="ＭＳ Ｐゴシック" w:hAnsi="Arial" w:cs="Arial"/>
                <w:color w:val="FF0000"/>
                <w:kern w:val="0"/>
                <w:sz w:val="24"/>
              </w:rPr>
            </w:pPr>
          </w:p>
          <w:p w14:paraId="25BE35C0" w14:textId="21A888E5" w:rsidR="00BA6CE0" w:rsidRPr="00BA6CE0" w:rsidRDefault="00BA6CE0" w:rsidP="00BF4861">
            <w:pPr>
              <w:widowControl/>
              <w:spacing w:line="360" w:lineRule="exact"/>
              <w:ind w:leftChars="65" w:left="136" w:rightChars="63" w:right="132"/>
              <w:jc w:val="left"/>
              <w:textAlignment w:val="baseline"/>
              <w:rPr>
                <w:rFonts w:ascii="Arial" w:eastAsia="ＭＳ Ｐゴシック" w:hAnsi="Arial" w:cs="Arial"/>
                <w:color w:val="FF0000"/>
                <w:sz w:val="24"/>
              </w:rPr>
            </w:pPr>
            <w:r w:rsidRPr="00700191">
              <w:rPr>
                <w:rFonts w:ascii="Arial" w:eastAsia="ＭＳ Ｐゴシック" w:hAnsi="Arial" w:cs="Arial" w:hint="eastAsia"/>
                <w:color w:val="FF0000"/>
                <w:kern w:val="0"/>
                <w:sz w:val="24"/>
              </w:rPr>
              <w:t>治験実施計画書に規定された治験薬投与期間外の生検で入院が必要になった場合は、１入院当たり</w:t>
            </w:r>
            <w:r w:rsidRPr="00700191">
              <w:rPr>
                <w:rFonts w:ascii="Arial" w:eastAsia="ＭＳ Ｐゴシック" w:hAnsi="Arial" w:cs="Arial" w:hint="eastAsia"/>
                <w:color w:val="FF0000"/>
                <w:kern w:val="0"/>
                <w:sz w:val="24"/>
              </w:rPr>
              <w:t>20,000</w:t>
            </w:r>
            <w:r w:rsidRPr="00700191">
              <w:rPr>
                <w:rFonts w:ascii="Arial" w:eastAsia="ＭＳ Ｐゴシック" w:hAnsi="Arial" w:cs="Arial" w:hint="eastAsia"/>
                <w:color w:val="FF0000"/>
                <w:kern w:val="0"/>
                <w:sz w:val="24"/>
              </w:rPr>
              <w:t>円が</w:t>
            </w:r>
            <w:r w:rsidRPr="00700191">
              <w:rPr>
                <w:rFonts w:ascii="Arial" w:eastAsia="ＭＳ Ｐゴシック" w:hAnsi="Arial" w:cs="Arial" w:hint="eastAsia"/>
                <w:color w:val="FF0000"/>
                <w:sz w:val="24"/>
              </w:rPr>
              <w:t>あなたの指定した金融機関口座に振り込まれます。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3455F04E" w14:textId="77777777" w:rsidR="00BA6CE0" w:rsidRDefault="00B319F1" w:rsidP="00BA6CE0">
            <w:pPr>
              <w:pStyle w:val="10"/>
              <w:ind w:right="105"/>
            </w:pPr>
            <w:r w:rsidRPr="00B319F1">
              <w:rPr>
                <w:rFonts w:hint="eastAsia"/>
              </w:rPr>
              <w:t>各実施医療機関での規定および運用に従い、期間や費用、支払い時期を記載する</w:t>
            </w:r>
            <w:r>
              <w:rPr>
                <w:rFonts w:hint="eastAsia"/>
              </w:rPr>
              <w:t>。</w:t>
            </w:r>
          </w:p>
          <w:p w14:paraId="5A91BE5F" w14:textId="5852D088" w:rsidR="00700191" w:rsidRPr="002C27B6" w:rsidRDefault="00700191" w:rsidP="00BA6CE0">
            <w:pPr>
              <w:pStyle w:val="10"/>
              <w:ind w:right="105"/>
              <w:rPr>
                <w:u w:val="dotDotDash"/>
              </w:rPr>
            </w:pPr>
            <w:r w:rsidRPr="002C27B6">
              <w:rPr>
                <w:rFonts w:hint="eastAsia"/>
                <w:u w:val="dotDotDash"/>
              </w:rPr>
              <w:t>生検入院の箇所について、対象外の場合は削除する。</w:t>
            </w:r>
          </w:p>
        </w:tc>
      </w:tr>
    </w:tbl>
    <w:p w14:paraId="13968BD3" w14:textId="0CBF2F46" w:rsidR="000A6E92" w:rsidRDefault="000A6E92" w:rsidP="00D818B6">
      <w:pPr>
        <w:widowControl/>
        <w:spacing w:line="360" w:lineRule="exact"/>
        <w:jc w:val="left"/>
        <w:rPr>
          <w:rFonts w:ascii="Arial" w:eastAsia="ＭＳ Ｐゴシック" w:hAnsi="Arial" w:cs="Arial"/>
          <w:color w:val="000000"/>
          <w:sz w:val="24"/>
        </w:rPr>
      </w:pPr>
    </w:p>
    <w:p w14:paraId="4DF4010F" w14:textId="77777777" w:rsidR="000A6E92" w:rsidRPr="00D06F63" w:rsidRDefault="000A6E92" w:rsidP="000A6E92">
      <w:pPr>
        <w:pStyle w:val="20"/>
        <w:spacing w:after="180"/>
      </w:pPr>
      <w:bookmarkStart w:id="356" w:name="_Ref167444138"/>
      <w:bookmarkStart w:id="357" w:name="_Toc168480476"/>
      <w:r w:rsidRPr="00D06F63">
        <w:t>この治験を審査した治験審査委員会について</w:t>
      </w:r>
      <w:bookmarkEnd w:id="356"/>
      <w:bookmarkEnd w:id="357"/>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1D8559C9"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0085538B" w:rsidRPr="00C169B8">
        <w:rPr>
          <w:rFonts w:hint="eastAsia"/>
          <w:color w:val="FF0000"/>
        </w:rPr>
        <w:t>治験協力者</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6101EE1A" w:rsidR="000A6E92" w:rsidRPr="00C169B8" w:rsidRDefault="000A6E92" w:rsidP="0005731B">
            <w:pPr>
              <w:spacing w:line="360" w:lineRule="exact"/>
              <w:ind w:leftChars="65" w:left="151" w:rightChars="63" w:right="132" w:hanging="15"/>
              <w:rPr>
                <w:rFonts w:ascii="Arial" w:eastAsia="ＭＳ Ｐゴシック" w:cs="Arial"/>
                <w:color w:val="FF0000"/>
                <w:sz w:val="24"/>
                <w:lang w:eastAsia="zh-CN"/>
              </w:rPr>
            </w:pPr>
            <w:r w:rsidRPr="00D06F63">
              <w:rPr>
                <w:rFonts w:ascii="Arial" w:eastAsia="ＭＳ Ｐゴシック" w:cs="Arial"/>
                <w:color w:val="000000"/>
                <w:sz w:val="24"/>
                <w:lang w:eastAsia="zh-CN"/>
              </w:rPr>
              <w:t>名称：</w:t>
            </w:r>
            <w:r w:rsidR="001410BF" w:rsidRPr="00C169B8">
              <w:rPr>
                <w:rFonts w:ascii="Arial" w:eastAsia="ＭＳ Ｐゴシック" w:cs="Arial" w:hint="eastAsia"/>
                <w:color w:val="FF0000"/>
                <w:sz w:val="24"/>
              </w:rPr>
              <w:t>新潟県立がんセンター新潟病院</w:t>
            </w:r>
            <w:r w:rsidRPr="00C169B8">
              <w:rPr>
                <w:rFonts w:ascii="Arial" w:eastAsia="ＭＳ Ｐゴシック" w:cs="Arial"/>
                <w:color w:val="FF0000"/>
                <w:sz w:val="24"/>
                <w:lang w:eastAsia="zh-CN"/>
              </w:rPr>
              <w:t xml:space="preserve"> </w:t>
            </w:r>
            <w:r w:rsidRPr="00C169B8">
              <w:rPr>
                <w:rFonts w:ascii="Arial" w:eastAsia="ＭＳ Ｐゴシック" w:cs="Arial"/>
                <w:color w:val="FF0000"/>
                <w:sz w:val="24"/>
                <w:lang w:eastAsia="zh-CN"/>
              </w:rPr>
              <w:t>治験審査委員会</w:t>
            </w:r>
          </w:p>
          <w:p w14:paraId="3404DBC4" w14:textId="064DE102"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種類：</w:t>
            </w:r>
            <w:r w:rsidRPr="00C169B8">
              <w:rPr>
                <w:rFonts w:ascii="Arial" w:eastAsia="ＭＳ Ｐゴシック" w:cs="Arial"/>
                <w:color w:val="FF0000"/>
                <w:sz w:val="24"/>
                <w:lang w:eastAsia="zh-CN"/>
              </w:rPr>
              <w:t>治験審査委員会</w:t>
            </w:r>
          </w:p>
          <w:p w14:paraId="396FBB74" w14:textId="60365700"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設置者：</w:t>
            </w:r>
            <w:r w:rsidR="001410BF" w:rsidRPr="00C169B8">
              <w:rPr>
                <w:rFonts w:ascii="Arial" w:eastAsia="ＭＳ Ｐゴシック" w:cs="Arial" w:hint="eastAsia"/>
                <w:color w:val="FF0000"/>
                <w:sz w:val="24"/>
              </w:rPr>
              <w:t>新潟県立がんセンター新潟病院</w:t>
            </w:r>
            <w:r w:rsidRPr="00C169B8">
              <w:rPr>
                <w:rFonts w:ascii="Arial" w:eastAsia="ＭＳ Ｐゴシック" w:cs="Arial"/>
                <w:color w:val="FF0000"/>
                <w:sz w:val="24"/>
                <w:lang w:eastAsia="zh-CN"/>
              </w:rPr>
              <w:t xml:space="preserve">　</w:t>
            </w:r>
            <w:r w:rsidR="001410BF" w:rsidRPr="00C169B8">
              <w:rPr>
                <w:rFonts w:ascii="Arial" w:eastAsia="ＭＳ Ｐゴシック" w:cs="Arial" w:hint="eastAsia"/>
                <w:color w:val="FF0000"/>
                <w:sz w:val="24"/>
              </w:rPr>
              <w:t>院長</w:t>
            </w:r>
          </w:p>
          <w:p w14:paraId="0E773566" w14:textId="6A76A5A7" w:rsidR="000A6E92" w:rsidRPr="00D06F63" w:rsidRDefault="000A6E92" w:rsidP="0005731B">
            <w:pPr>
              <w:spacing w:line="360" w:lineRule="exact"/>
              <w:ind w:leftChars="65" w:left="151" w:rightChars="63" w:right="132" w:hanging="15"/>
              <w:rPr>
                <w:rFonts w:ascii="Arial" w:eastAsia="ＭＳ Ｐゴシック" w:cs="Arial"/>
                <w:color w:val="000000"/>
                <w:sz w:val="24"/>
              </w:rPr>
            </w:pPr>
            <w:r w:rsidRPr="00D06F63">
              <w:rPr>
                <w:rFonts w:ascii="Arial" w:eastAsia="ＭＳ Ｐゴシック" w:cs="Arial"/>
                <w:color w:val="000000"/>
                <w:sz w:val="24"/>
              </w:rPr>
              <w:t>所在地：</w:t>
            </w:r>
            <w:r w:rsidR="001410BF" w:rsidRPr="00C169B8">
              <w:rPr>
                <w:rFonts w:ascii="Arial" w:eastAsia="ＭＳ Ｐゴシック" w:cs="Arial" w:hint="eastAsia"/>
                <w:color w:val="FF0000"/>
                <w:sz w:val="24"/>
              </w:rPr>
              <w:t>新潟県新潟市中央区川岸町</w:t>
            </w:r>
            <w:r w:rsidR="001410BF" w:rsidRPr="00C169B8">
              <w:rPr>
                <w:rFonts w:ascii="Arial" w:eastAsia="ＭＳ Ｐゴシック" w:cs="Arial" w:hint="eastAsia"/>
                <w:color w:val="FF0000"/>
                <w:sz w:val="24"/>
              </w:rPr>
              <w:t>2</w:t>
            </w:r>
            <w:r w:rsidR="001410BF" w:rsidRPr="00C169B8">
              <w:rPr>
                <w:rFonts w:ascii="Arial" w:eastAsia="ＭＳ Ｐゴシック" w:cs="Arial" w:hint="eastAsia"/>
                <w:color w:val="FF0000"/>
                <w:sz w:val="24"/>
              </w:rPr>
              <w:t>丁目</w:t>
            </w:r>
            <w:r w:rsidR="001410BF" w:rsidRPr="00C169B8">
              <w:rPr>
                <w:rFonts w:ascii="Arial" w:eastAsia="ＭＳ Ｐゴシック" w:cs="Arial" w:hint="eastAsia"/>
                <w:color w:val="FF0000"/>
                <w:sz w:val="24"/>
              </w:rPr>
              <w:t>15-3</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rPr>
            </w:pPr>
          </w:p>
          <w:p w14:paraId="04A119C1" w14:textId="368277DE"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7A60DCFF" w14:textId="0E34D9EE" w:rsidR="001410BF" w:rsidRPr="00EF767E" w:rsidRDefault="000A6E92" w:rsidP="00EF767E">
            <w:pPr>
              <w:pStyle w:val="5Blue"/>
              <w:numPr>
                <w:ilvl w:val="0"/>
                <w:numId w:val="0"/>
              </w:numPr>
              <w:ind w:left="545" w:right="273" w:hanging="440"/>
              <w:rPr>
                <w:color w:val="auto"/>
              </w:rPr>
            </w:pPr>
            <w:r w:rsidRPr="00EF767E">
              <w:rPr>
                <w:color w:val="auto"/>
              </w:rPr>
              <w:t>ホームページ</w:t>
            </w:r>
          </w:p>
          <w:p w14:paraId="601E52E8" w14:textId="25702581" w:rsidR="000A6E92" w:rsidRPr="001410BF" w:rsidRDefault="00C52A00" w:rsidP="00EF767E">
            <w:pPr>
              <w:pStyle w:val="5Blue"/>
              <w:numPr>
                <w:ilvl w:val="0"/>
                <w:numId w:val="0"/>
              </w:numPr>
              <w:ind w:right="273" w:firstLineChars="150" w:firstLine="360"/>
              <w:rPr>
                <w:kern w:val="0"/>
              </w:rPr>
            </w:pPr>
            <w:hyperlink r:id="rId14" w:history="1">
              <w:r w:rsidRPr="00871152">
                <w:rPr>
                  <w:rStyle w:val="af5"/>
                  <w:rFonts w:eastAsia="ＭＳ Ｐゴシック"/>
                </w:rPr>
                <w:t>https://www.niigat</w:t>
              </w:r>
              <w:r w:rsidRPr="00871152">
                <w:rPr>
                  <w:rStyle w:val="af5"/>
                  <w:rFonts w:eastAsia="ＭＳ Ｐゴシック"/>
                </w:rPr>
                <w:t>a</w:t>
              </w:r>
              <w:r w:rsidRPr="00871152">
                <w:rPr>
                  <w:rStyle w:val="af5"/>
                  <w:rFonts w:eastAsia="ＭＳ Ｐゴシック"/>
                </w:rPr>
                <w:t>-cc.jp/bumon/rinsyou.html</w:t>
              </w:r>
            </w:hyperlink>
            <w:r w:rsidR="001410BF" w:rsidRPr="00EF767E">
              <w:rPr>
                <w:color w:val="auto"/>
              </w:rPr>
              <w:t xml:space="preserve"> </w:t>
            </w:r>
          </w:p>
        </w:tc>
      </w:tr>
    </w:tbl>
    <w:p w14:paraId="41FD0D4F" w14:textId="2A6CFEFB" w:rsidR="000A6E92" w:rsidRDefault="000A6E92" w:rsidP="00D818B6">
      <w:pPr>
        <w:widowControl/>
        <w:spacing w:line="360" w:lineRule="exact"/>
        <w:jc w:val="left"/>
        <w:rPr>
          <w:rFonts w:ascii="Arial" w:eastAsia="ＭＳ Ｐゴシック" w:hAnsi="Arial" w:cs="Arial"/>
          <w:color w:val="000000"/>
          <w:sz w:val="24"/>
        </w:rPr>
      </w:pPr>
    </w:p>
    <w:p w14:paraId="6F77E71D" w14:textId="77777777" w:rsidR="000A6E92" w:rsidRPr="00D06F63" w:rsidRDefault="000A6E92" w:rsidP="000A6E92">
      <w:pPr>
        <w:pStyle w:val="20"/>
        <w:spacing w:after="180"/>
      </w:pPr>
      <w:bookmarkStart w:id="358" w:name="_Ref167444017"/>
      <w:bookmarkStart w:id="359" w:name="_Toc168480477"/>
      <w:r>
        <w:rPr>
          <w:rFonts w:hint="eastAsia"/>
        </w:rPr>
        <w:t>個人情報</w:t>
      </w:r>
      <w:r w:rsidRPr="00D06F63">
        <w:t>の保護について</w:t>
      </w:r>
      <w:bookmarkEnd w:id="358"/>
      <w:bookmarkEnd w:id="359"/>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327EA5F2" w:rsidR="000A6E92" w:rsidRDefault="000A6E92" w:rsidP="000A6E92">
      <w:pPr>
        <w:pStyle w:val="a1"/>
        <w:ind w:firstLine="240"/>
      </w:pPr>
      <w:r>
        <w:rPr>
          <w:rFonts w:hint="eastAsia"/>
        </w:rPr>
        <w:t>また、治験担当医師または</w:t>
      </w:r>
      <w:r w:rsidR="0085538B" w:rsidRPr="00C169B8">
        <w:rPr>
          <w:rFonts w:hint="eastAsia"/>
          <w:color w:val="FF0000"/>
        </w:rPr>
        <w:t>治験協力者</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lastRenderedPageBreak/>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5"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proofErr w:type="spellStart"/>
      <w:r w:rsidRPr="003A4B3B">
        <w:rPr>
          <w:color w:val="0070C0"/>
        </w:rPr>
        <w:t>jRCT</w:t>
      </w:r>
      <w:proofErr w:type="spellEnd"/>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6"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0" w:name="GCP1_10"/>
      <w:r w:rsidRPr="007373A3">
        <w:rPr>
          <w:rFonts w:hint="eastAsia"/>
        </w:rPr>
        <w:t>そ</w:t>
      </w:r>
      <w:bookmarkEnd w:id="360"/>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7"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1" w:name="_Ref167444106"/>
      <w:bookmarkStart w:id="362" w:name="_Toc168480478"/>
      <w:r w:rsidRPr="00617A6F">
        <w:t>健康被害が発生した場合の補償について</w:t>
      </w:r>
      <w:bookmarkEnd w:id="361"/>
      <w:bookmarkEnd w:id="362"/>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w:t>
      </w:r>
      <w:r w:rsidR="000A6E92" w:rsidRPr="008E4BA3">
        <w:rPr>
          <w:rFonts w:hint="eastAsia"/>
        </w:rPr>
        <w:lastRenderedPageBreak/>
        <w:t>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3FB108AF"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0085538B" w:rsidRPr="00C169B8">
        <w:rPr>
          <w:color w:val="FF0000"/>
        </w:rPr>
        <w:t>治験協力者</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Pr="00D818B6" w:rsidRDefault="000A6E92" w:rsidP="000A6E92">
      <w:pPr>
        <w:pStyle w:val="a1"/>
        <w:ind w:firstLine="240"/>
      </w:pPr>
    </w:p>
    <w:p w14:paraId="563AB200" w14:textId="05A6FE44" w:rsidR="000A6E92" w:rsidRPr="00D818B6" w:rsidRDefault="000A6E92" w:rsidP="000A6E92">
      <w:pPr>
        <w:widowControl/>
        <w:spacing w:line="360" w:lineRule="exact"/>
        <w:jc w:val="left"/>
        <w:rPr>
          <w:sz w:val="24"/>
        </w:rPr>
      </w:pPr>
    </w:p>
    <w:p w14:paraId="55624817" w14:textId="77777777" w:rsidR="0099316F" w:rsidRPr="0099316F" w:rsidRDefault="0099316F" w:rsidP="0099316F">
      <w:pPr>
        <w:pStyle w:val="1"/>
        <w:spacing w:after="180"/>
      </w:pPr>
      <w:bookmarkStart w:id="363" w:name="_Toc168480479"/>
      <w:r w:rsidRPr="0099316F">
        <w:rPr>
          <w:rFonts w:hint="eastAsia"/>
        </w:rPr>
        <w:t>追加および詳細情報</w:t>
      </w:r>
      <w:bookmarkEnd w:id="363"/>
    </w:p>
    <w:p w14:paraId="78DBC7BD" w14:textId="77777777" w:rsidR="00DF4B54" w:rsidRPr="00E005AE" w:rsidRDefault="00DF4B54" w:rsidP="00DF4B54">
      <w:pPr>
        <w:pStyle w:val="20"/>
        <w:spacing w:after="180"/>
      </w:pPr>
      <w:bookmarkStart w:id="364" w:name="_Toc168480480"/>
      <w:r w:rsidRPr="009E2FE1">
        <w:t>（</w:t>
      </w:r>
      <w:r w:rsidRPr="009E2FE1">
        <w:rPr>
          <w:rFonts w:hint="eastAsia"/>
        </w:rPr>
        <w:t>例）</w:t>
      </w:r>
      <w:r w:rsidRPr="009E2FE1">
        <w:t>個人情報の取扱</w:t>
      </w:r>
      <w:r w:rsidRPr="009E2FE1">
        <w:rPr>
          <w:rFonts w:hint="eastAsia"/>
        </w:rPr>
        <w:t>い</w:t>
      </w:r>
      <w:bookmarkEnd w:id="36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8"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C52A0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C52A0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C52A0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C52A0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C52A00">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C52A00">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C52A00">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C52A00">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C52A00">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C52A00">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C52A00">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C52A00">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C52A00">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C52A00">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C52A00">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C52A00">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C52A00">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C52A0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C52A0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C52A00">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C52A00">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C52A00">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5"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5"/>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EC4A51" w:rsidP="00394C9A">
            <w:pPr>
              <w:spacing w:line="360" w:lineRule="exact"/>
              <w:ind w:leftChars="32" w:left="68" w:hanging="1"/>
              <w:jc w:val="left"/>
              <w:rPr>
                <w:rStyle w:val="af5"/>
                <w:rFonts w:eastAsia="ＭＳ Ｐゴシック" w:cs="Arial"/>
                <w:szCs w:val="21"/>
              </w:rPr>
            </w:pPr>
            <w:hyperlink r:id="rId19"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EC4A51" w:rsidP="00394C9A">
            <w:pPr>
              <w:spacing w:line="360" w:lineRule="exact"/>
              <w:ind w:leftChars="12" w:left="306" w:hangingChars="134" w:hanging="281"/>
              <w:jc w:val="left"/>
              <w:rPr>
                <w:rFonts w:ascii="Arial" w:eastAsia="ＭＳ Ｐゴシック" w:hAnsi="Arial" w:cs="Arial"/>
                <w:szCs w:val="21"/>
              </w:rPr>
            </w:pPr>
            <w:hyperlink r:id="rId20"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EC4A51" w:rsidP="00394C9A">
            <w:pPr>
              <w:spacing w:line="360" w:lineRule="exact"/>
              <w:ind w:leftChars="12" w:left="306" w:hangingChars="134" w:hanging="281"/>
              <w:jc w:val="left"/>
            </w:pPr>
            <w:hyperlink r:id="rId21" w:history="1">
              <w:r w:rsidR="00D93128">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EC4A51" w:rsidP="00394C9A">
            <w:pPr>
              <w:spacing w:line="360" w:lineRule="exact"/>
              <w:ind w:leftChars="12" w:left="306" w:hangingChars="134" w:hanging="281"/>
              <w:jc w:val="left"/>
              <w:rPr>
                <w:rFonts w:ascii="Arial" w:eastAsia="ＭＳ Ｐゴシック" w:hAnsi="Arial" w:cs="Arial"/>
                <w:szCs w:val="21"/>
              </w:rPr>
            </w:pPr>
            <w:hyperlink r:id="rId22"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712C337A" w14:textId="72751E43" w:rsidR="00DF4B54" w:rsidRDefault="00DF4B54" w:rsidP="00DF4B54">
      <w:pPr>
        <w:widowControl/>
        <w:jc w:val="left"/>
        <w:rPr>
          <w:rFonts w:ascii="Arial" w:eastAsia="ＭＳ Ｐゴシック" w:hAnsi="Arial" w:cs="Arial"/>
          <w:color w:val="00B050"/>
          <w:sz w:val="24"/>
        </w:rPr>
      </w:pPr>
    </w:p>
    <w:p w14:paraId="1A79C354" w14:textId="77777777" w:rsidR="00DF4B54" w:rsidRPr="00D06F63" w:rsidRDefault="00DF4B54" w:rsidP="00DF4B54">
      <w:pPr>
        <w:pStyle w:val="20"/>
        <w:spacing w:after="180"/>
      </w:pPr>
      <w:bookmarkStart w:id="366" w:name="_Toc168480481"/>
      <w:r>
        <w:rPr>
          <w:rFonts w:hint="eastAsia"/>
        </w:rPr>
        <w:t>（例）</w:t>
      </w:r>
      <w:r w:rsidRPr="6E7F9102">
        <w:t>補償制度の概要</w:t>
      </w:r>
      <w:bookmarkEnd w:id="366"/>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66841053" w14:textId="1216ECF3" w:rsidR="00DF4B54" w:rsidRPr="00CC2CA6" w:rsidRDefault="00DF4B54" w:rsidP="00DF4B54">
      <w:pPr>
        <w:pStyle w:val="a1"/>
        <w:ind w:firstLineChars="0" w:firstLine="0"/>
      </w:pPr>
    </w:p>
    <w:p w14:paraId="248794A1" w14:textId="77777777" w:rsidR="00DF4B54" w:rsidRPr="00437E67" w:rsidRDefault="00DF4B54" w:rsidP="00DF4B54">
      <w:pPr>
        <w:pStyle w:val="20"/>
        <w:spacing w:after="180"/>
      </w:pPr>
      <w:bookmarkStart w:id="367" w:name="_Toc168480482"/>
      <w:r w:rsidRPr="00437E67">
        <w:lastRenderedPageBreak/>
        <w:t>（</w:t>
      </w:r>
      <w:r w:rsidRPr="00437E67">
        <w:rPr>
          <w:rFonts w:hint="eastAsia"/>
        </w:rPr>
        <w:t>例）ファーマコゲノミクスに関する事項</w:t>
      </w:r>
      <w:bookmarkEnd w:id="367"/>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D54A69">
            <w:pPr>
              <w:spacing w:line="360" w:lineRule="exact"/>
              <w:ind w:left="283" w:firstLineChars="150" w:firstLine="315"/>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18FDD541" w:rsidR="00DF4B54" w:rsidRPr="009E1886" w:rsidRDefault="00EC4A51" w:rsidP="00D54A69">
            <w:pPr>
              <w:spacing w:line="360" w:lineRule="exact"/>
              <w:ind w:left="283" w:firstLineChars="150" w:firstLine="315"/>
              <w:rPr>
                <w:rStyle w:val="af5"/>
              </w:rPr>
            </w:pPr>
            <w:hyperlink r:id="rId23" w:history="1">
              <w:r w:rsidR="00D54A69" w:rsidRPr="00BB31EC">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2B441474" w:rsidR="00BC53E5" w:rsidRDefault="00BC53E5" w:rsidP="00700191">
      <w:pPr>
        <w:widowControl/>
        <w:jc w:val="right"/>
      </w:pPr>
    </w:p>
    <w:p w14:paraId="6DD178B6" w14:textId="77777777" w:rsidR="00BC53E5" w:rsidRDefault="00BC53E5">
      <w:pPr>
        <w:widowControl/>
        <w:jc w:val="left"/>
      </w:pPr>
      <w:r>
        <w:br w:type="page"/>
      </w:r>
    </w:p>
    <w:p w14:paraId="182248DB" w14:textId="70C9E623" w:rsidR="00CC2CA6" w:rsidRDefault="00D6576F" w:rsidP="00700191">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0C8EB95D" wp14:editId="62094525">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2003BCD0" w:rsidR="00D6576F" w:rsidRPr="00AA50C3" w:rsidRDefault="00536D68" w:rsidP="00D6576F">
                            <w:pPr>
                              <w:jc w:val="center"/>
                              <w:rPr>
                                <w:rFonts w:ascii="ＭＳ Ｐゴシック" w:eastAsia="ＭＳ Ｐゴシック" w:hAnsi="ＭＳ Ｐゴシック"/>
                                <w:sz w:val="24"/>
                              </w:rPr>
                            </w:pPr>
                            <w:r w:rsidRPr="00536D68">
                              <w:rPr>
                                <w:rFonts w:ascii="ＭＳ Ｐゴシック" w:eastAsia="ＭＳ Ｐゴシック" w:hAnsi="ＭＳ Ｐゴシック" w:hint="eastAsia"/>
                                <w:color w:val="FF0000"/>
                                <w:sz w:val="24"/>
                              </w:rPr>
                              <w:t>カルテ</w:t>
                            </w:r>
                            <w:r w:rsidR="00D6576F" w:rsidRPr="00AA50C3">
                              <w:rPr>
                                <w:rFonts w:ascii="ＭＳ Ｐゴシック" w:eastAsia="ＭＳ Ｐゴシック" w:hAnsi="ＭＳ Ｐゴシック" w:hint="eastAsia"/>
                                <w:sz w:val="24"/>
                              </w:rPr>
                              <w:t>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">
                <v:textbox inset="5.85pt,.7pt,5.85pt,.7pt">
                  <w:txbxContent>
                    <w:p w14:paraId="275130CD" w14:textId="2003BCD0" w:rsidR="00D6576F" w:rsidRPr="00AA50C3" w:rsidRDefault="00536D68" w:rsidP="00D6576F">
                      <w:pPr>
                        <w:jc w:val="center"/>
                        <w:rPr>
                          <w:rFonts w:ascii="ＭＳ Ｐゴシック" w:eastAsia="ＭＳ Ｐゴシック" w:hAnsi="ＭＳ Ｐゴシック"/>
                          <w:sz w:val="24"/>
                        </w:rPr>
                      </w:pPr>
                      <w:r w:rsidRPr="00536D68">
                        <w:rPr>
                          <w:rFonts w:ascii="ＭＳ Ｐゴシック" w:eastAsia="ＭＳ Ｐゴシック" w:hAnsi="ＭＳ Ｐゴシック" w:hint="eastAsia"/>
                          <w:color w:val="FF0000"/>
                          <w:sz w:val="24"/>
                        </w:rPr>
                        <w:t>カルテ</w:t>
                      </w:r>
                      <w:r w:rsidR="00D6576F" w:rsidRPr="00AA50C3">
                        <w:rPr>
                          <w:rFonts w:ascii="ＭＳ Ｐゴシック" w:eastAsia="ＭＳ Ｐゴシック" w:hAnsi="ＭＳ Ｐゴシック" w:hint="eastAsia"/>
                          <w:sz w:val="24"/>
                        </w:rPr>
                        <w:t>保管用</w:t>
                      </w:r>
                    </w:p>
                  </w:txbxContent>
                </v:textbox>
                <w10:anchorlock/>
              </v:shape>
            </w:pict>
          </mc:Fallback>
        </mc:AlternateContent>
      </w:r>
    </w:p>
    <w:p w14:paraId="28BCE89A" w14:textId="3CEF23BC" w:rsidR="00D818B6" w:rsidRPr="00D818B6" w:rsidRDefault="00D818B6" w:rsidP="00D818B6">
      <w:pPr>
        <w:pStyle w:val="af6"/>
        <w:spacing w:line="360" w:lineRule="exact"/>
        <w:jc w:val="both"/>
        <w:rPr>
          <w:sz w:val="24"/>
          <w:szCs w:val="24"/>
          <w:u w:val="single"/>
        </w:rPr>
      </w:pPr>
      <w:bookmarkStart w:id="368" w:name="_Toc168480483"/>
      <w:r w:rsidRPr="00D818B6">
        <w:rPr>
          <w:rFonts w:hint="eastAsia"/>
          <w:sz w:val="24"/>
          <w:szCs w:val="24"/>
          <w:u w:val="single"/>
        </w:rPr>
        <w:t>新潟県立がんセンター新潟病院　院長様</w:t>
      </w:r>
    </w:p>
    <w:p w14:paraId="5089DDF9" w14:textId="36745A67" w:rsidR="000B5222" w:rsidRPr="006B6943" w:rsidRDefault="00673C41" w:rsidP="00D818B6">
      <w:pPr>
        <w:pStyle w:val="af6"/>
        <w:spacing w:beforeLines="50" w:before="180" w:line="360" w:lineRule="exact"/>
      </w:pPr>
      <w:r w:rsidRPr="006B6943">
        <w:t>同意文書</w:t>
      </w:r>
      <w:bookmarkEnd w:id="368"/>
    </w:p>
    <w:p w14:paraId="344AEA52" w14:textId="508D5AD8" w:rsidR="008465FE" w:rsidRPr="008465FE" w:rsidRDefault="000B5222" w:rsidP="006D14EE">
      <w:pPr>
        <w:spacing w:beforeLines="50" w:before="180" w:afterLines="50" w:after="180" w:line="360" w:lineRule="exact"/>
        <w:rPr>
          <w:rFonts w:ascii="Arial" w:eastAsia="ＭＳ Ｐゴシック" w:hAnsi="Arial" w:cs="Arial"/>
          <w:color w:val="FF0000"/>
          <w:szCs w:val="21"/>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8465FE">
      <w:pPr>
        <w:pStyle w:val="a1"/>
        <w:spacing w:line="320" w:lineRule="exact"/>
        <w:ind w:firstLine="240"/>
        <w:rPr>
          <w:vanish/>
        </w:rPr>
      </w:pPr>
      <w:r w:rsidRPr="001F4049">
        <w:t>私は治験担当医師から上記</w:t>
      </w:r>
      <w:r w:rsidRPr="00F227D7">
        <w:rPr>
          <w:color w:val="FF0000"/>
        </w:rPr>
        <w:t>治験</w:t>
      </w:r>
      <w:r w:rsidRPr="001F4049">
        <w:t>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w:t>
      </w:r>
      <w:r w:rsidRPr="00F227D7">
        <w:rPr>
          <w:color w:val="FF0000"/>
        </w:rPr>
        <w:t>治験</w:t>
      </w:r>
      <w:r w:rsidRPr="001F4049">
        <w:t>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7C909A14" w:rsidR="00A9780E" w:rsidRPr="00847CAF" w:rsidRDefault="00EF767E" w:rsidP="008465FE">
      <w:pPr>
        <w:pStyle w:val="a1"/>
        <w:spacing w:line="300" w:lineRule="exact"/>
        <w:ind w:firstLineChars="0" w:firstLine="0"/>
        <w:rPr>
          <w:i/>
          <w:iCs/>
          <w:color w:val="00B050"/>
        </w:rPr>
      </w:pPr>
      <w:r w:rsidRPr="00586197">
        <w:rPr>
          <w:rFonts w:ascii="ＭＳ Ｐゴシック" w:hAnsi="ＭＳ Ｐゴシック" w:hint="eastAsia"/>
          <w:i/>
          <w:iCs/>
          <w:color w:val="00B050"/>
        </w:rPr>
        <w:t>（上記各項目欄（緑ボックス）</w:t>
      </w:r>
      <w:r w:rsidRPr="00EF767E">
        <w:rPr>
          <w:rFonts w:ascii="ＭＳ Ｐゴシック" w:hAnsi="ＭＳ Ｐゴシック" w:hint="eastAsia"/>
          <w:i/>
          <w:iCs/>
          <w:color w:val="00B050"/>
        </w:rPr>
        <w:t>は</w:t>
      </w:r>
      <w:r w:rsidRPr="00586197">
        <w:rPr>
          <w:rFonts w:ascii="ＭＳ Ｐゴシック" w:hAnsi="ＭＳ Ｐゴシック" w:hint="eastAsia"/>
          <w:i/>
          <w:iCs/>
          <w:color w:val="00B050"/>
        </w:rPr>
        <w:t>、記載必須ではない）</w:t>
      </w:r>
    </w:p>
    <w:tbl>
      <w:tblPr>
        <w:tblStyle w:val="af7"/>
        <w:tblpPr w:leftFromText="142" w:rightFromText="142" w:vertAnchor="text" w:tblpY="1"/>
        <w:tblW w:w="9639" w:type="dxa"/>
        <w:tblLook w:val="04A0" w:firstRow="1" w:lastRow="0" w:firstColumn="1" w:lastColumn="0" w:noHBand="0" w:noVBand="1"/>
      </w:tblPr>
      <w:tblGrid>
        <w:gridCol w:w="9639"/>
      </w:tblGrid>
      <w:tr w:rsidR="00D54A69" w:rsidRPr="00D54A69" w14:paraId="779918C9" w14:textId="77777777" w:rsidTr="006F12CB">
        <w:tc>
          <w:tcPr>
            <w:tcW w:w="9639" w:type="dxa"/>
          </w:tcPr>
          <w:p w14:paraId="76D57FEA" w14:textId="5E292D21" w:rsidR="00A9780E" w:rsidRPr="00D54A69" w:rsidRDefault="00A9780E" w:rsidP="00D818B6">
            <w:pPr>
              <w:spacing w:before="40" w:after="40" w:line="360" w:lineRule="exact"/>
              <w:ind w:leftChars="100" w:left="210"/>
              <w:rPr>
                <w:rFonts w:ascii="Arial" w:eastAsia="ＭＳ Ｐゴシック" w:hAnsi="Arial" w:cs="Arial"/>
                <w:color w:val="FF0000"/>
                <w:sz w:val="24"/>
              </w:rPr>
            </w:pPr>
            <w:r w:rsidRPr="00D54A69">
              <w:rPr>
                <w:rFonts w:ascii="Arial" w:eastAsia="ＭＳ Ｐゴシック" w:hAnsi="Arial" w:cs="Arial"/>
                <w:b/>
                <w:color w:val="FF0000"/>
                <w:sz w:val="24"/>
              </w:rPr>
              <w:t>負担軽減費について</w:t>
            </w:r>
            <w:r w:rsidRPr="00D54A69">
              <w:rPr>
                <w:rFonts w:ascii="Arial" w:eastAsia="ＭＳ Ｐゴシック" w:hAnsi="Arial" w:cs="Arial" w:hint="eastAsia"/>
                <w:bCs/>
                <w:color w:val="FF0000"/>
                <w:szCs w:val="21"/>
              </w:rPr>
              <w:t>（</w:t>
            </w:r>
            <w:r w:rsidR="001F6CDF" w:rsidRPr="00D54A69">
              <w:rPr>
                <w:rFonts w:ascii="Arial" w:eastAsia="ＭＳ Ｐゴシック" w:hAnsi="Arial" w:cs="Arial" w:hint="eastAsia"/>
                <w:bCs/>
                <w:color w:val="FF0000"/>
                <w:szCs w:val="21"/>
              </w:rPr>
              <w:t>どちらかにチェック</w:t>
            </w:r>
            <w:r w:rsidR="001F6CDF" w:rsidRPr="00D54A69">
              <w:rPr>
                <w:rFonts w:ascii="Arial" w:eastAsia="ＭＳ Ｐゴシック" w:hAnsi="Arial" w:cs="Arial" w:hint="eastAsia"/>
                <w:bCs/>
                <w:color w:val="FF0000"/>
                <w:szCs w:val="21"/>
              </w:rPr>
              <w:t xml:space="preserve"> </w:t>
            </w:r>
            <w:r w:rsidRPr="00D54A69">
              <w:rPr>
                <w:rFonts w:ascii="Arial" w:eastAsia="ＭＳ Ｐゴシック" w:hAnsi="Arial" w:cs="Arial" w:hint="eastAsia"/>
                <w:bCs/>
                <w:color w:val="FF0000"/>
                <w:szCs w:val="21"/>
              </w:rPr>
              <w:t>☑）</w:t>
            </w:r>
            <w:r w:rsidRPr="00D54A69">
              <w:rPr>
                <w:rFonts w:ascii="Arial" w:eastAsia="ＭＳ Ｐゴシック" w:hAnsi="Arial" w:cs="Arial" w:hint="eastAsia"/>
                <w:b/>
                <w:color w:val="FF0000"/>
                <w:sz w:val="24"/>
              </w:rPr>
              <w:t xml:space="preserve">：　</w:t>
            </w:r>
            <w:r w:rsidRPr="00D54A69">
              <w:rPr>
                <w:rFonts w:ascii="Arial" w:eastAsia="ＭＳ Ｐゴシック" w:hAnsi="Arial" w:cs="Arial"/>
                <w:color w:val="FF0000"/>
                <w:sz w:val="24"/>
              </w:rPr>
              <w:t xml:space="preserve">　　　</w:t>
            </w:r>
            <w:r w:rsidRPr="00D54A69">
              <w:rPr>
                <w:rFonts w:ascii="Arial" w:eastAsia="ＭＳ Ｐゴシック" w:hAnsi="Arial" w:cs="Arial" w:hint="eastAsia"/>
                <w:color w:val="FF0000"/>
                <w:sz w:val="24"/>
              </w:rPr>
              <w:t>□</w:t>
            </w:r>
            <w:r w:rsidRPr="00D54A69">
              <w:rPr>
                <w:rFonts w:ascii="Arial" w:eastAsia="ＭＳ Ｐゴシック" w:hAnsi="Arial" w:cs="Arial"/>
                <w:color w:val="FF0000"/>
                <w:sz w:val="24"/>
              </w:rPr>
              <w:t xml:space="preserve"> </w:t>
            </w:r>
            <w:r w:rsidRPr="00D54A69">
              <w:rPr>
                <w:rFonts w:ascii="Arial" w:eastAsia="ＭＳ Ｐゴシック" w:hAnsi="Arial" w:cs="Arial"/>
                <w:color w:val="FF0000"/>
                <w:sz w:val="24"/>
              </w:rPr>
              <w:t xml:space="preserve">受け取る　</w:t>
            </w:r>
            <w:r w:rsidRPr="00D54A69">
              <w:rPr>
                <w:rFonts w:ascii="Arial" w:eastAsia="ＭＳ Ｐゴシック" w:hAnsi="Arial" w:cs="Arial" w:hint="eastAsia"/>
                <w:color w:val="FF0000"/>
                <w:sz w:val="24"/>
              </w:rPr>
              <w:t xml:space="preserve">　</w:t>
            </w:r>
            <w:r w:rsidRPr="00D54A69">
              <w:rPr>
                <w:rFonts w:ascii="Arial" w:eastAsia="ＭＳ Ｐゴシック" w:hAnsi="Arial" w:cs="Arial"/>
                <w:color w:val="FF0000"/>
                <w:sz w:val="24"/>
              </w:rPr>
              <w:t xml:space="preserve">　　</w:t>
            </w:r>
            <w:r w:rsidRPr="00D54A69">
              <w:rPr>
                <w:rFonts w:ascii="Arial" w:eastAsia="ＭＳ Ｐゴシック" w:hAnsi="Arial" w:cs="Arial" w:hint="eastAsia"/>
                <w:color w:val="FF0000"/>
                <w:sz w:val="24"/>
              </w:rPr>
              <w:t>□</w:t>
            </w:r>
            <w:r w:rsidRPr="00D54A69">
              <w:rPr>
                <w:rFonts w:ascii="Arial" w:eastAsia="ＭＳ Ｐゴシック" w:hAnsi="Arial" w:cs="Arial"/>
                <w:color w:val="FF0000"/>
                <w:sz w:val="24"/>
              </w:rPr>
              <w:t xml:space="preserve"> </w:t>
            </w:r>
            <w:r w:rsidRPr="00D54A69">
              <w:rPr>
                <w:rFonts w:ascii="Arial" w:eastAsia="ＭＳ Ｐゴシック" w:hAnsi="Arial" w:cs="Arial"/>
                <w:color w:val="FF0000"/>
                <w:sz w:val="24"/>
              </w:rPr>
              <w:t>受け取らない</w:t>
            </w:r>
          </w:p>
        </w:tc>
      </w:tr>
    </w:tbl>
    <w:p w14:paraId="772ED6E8" w14:textId="7AF20E20" w:rsidR="000B5222" w:rsidRPr="00F227D7" w:rsidRDefault="00F227D7" w:rsidP="00F227D7">
      <w:pPr>
        <w:pStyle w:val="a1"/>
        <w:spacing w:line="300" w:lineRule="exact"/>
        <w:ind w:firstLineChars="0" w:firstLine="0"/>
        <w:rPr>
          <w:i/>
          <w:iCs/>
          <w:color w:val="00B050"/>
        </w:rPr>
      </w:pPr>
      <w:r w:rsidRPr="00F227D7">
        <w:rPr>
          <w:rFonts w:ascii="ＭＳ Ｐゴシック" w:hAnsi="ＭＳ Ｐゴシック" w:hint="eastAsia"/>
          <w:i/>
          <w:iCs/>
          <w:color w:val="00B050"/>
        </w:rPr>
        <w:t>（上記選択肢について、振込口座用紙が不要の場合は削除する）</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870BBF">
        <w:trPr>
          <w:trHeight w:val="680"/>
        </w:trPr>
        <w:tc>
          <w:tcPr>
            <w:tcW w:w="1701" w:type="dxa"/>
            <w:tcBorders>
              <w:bottom w:val="single" w:sz="4" w:space="0" w:color="auto"/>
            </w:tcBorders>
            <w:shd w:val="clear" w:color="auto" w:fill="auto"/>
            <w:vAlign w:val="center"/>
          </w:tcPr>
          <w:p w14:paraId="2B3C7E6F" w14:textId="3A0DB5A7" w:rsidR="008C6D40" w:rsidRPr="00241111" w:rsidRDefault="3F9088CB" w:rsidP="00870BBF">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870BBF">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870BBF">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870BBF">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870BBF">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870BBF">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870BBF">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06AB7D69" w14:textId="7A9B4E9F" w:rsidTr="00870BBF">
        <w:trPr>
          <w:trHeight w:val="680"/>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870BBF">
            <w:pPr>
              <w:spacing w:line="30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870BBF">
            <w:pPr>
              <w:spacing w:line="30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870BBF">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870BBF">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870BBF">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870BBF">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870BBF">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870BBF">
            <w:pPr>
              <w:spacing w:line="360" w:lineRule="exact"/>
              <w:jc w:val="right"/>
              <w:rPr>
                <w:rFonts w:ascii="Arial" w:eastAsia="ＭＳ Ｐゴシック" w:hAnsi="Arial" w:cs="Arial"/>
                <w:color w:val="0070C0"/>
                <w:szCs w:val="21"/>
              </w:rPr>
            </w:pPr>
          </w:p>
        </w:tc>
      </w:tr>
      <w:tr w:rsidR="008E46BF" w14:paraId="330E1B09" w14:textId="77777777" w:rsidTr="00870BBF">
        <w:trPr>
          <w:trHeight w:val="680"/>
        </w:trPr>
        <w:tc>
          <w:tcPr>
            <w:tcW w:w="1701" w:type="dxa"/>
            <w:vMerge/>
            <w:tcBorders>
              <w:bottom w:val="single" w:sz="4" w:space="0" w:color="auto"/>
            </w:tcBorders>
            <w:shd w:val="clear" w:color="auto" w:fill="auto"/>
            <w:vAlign w:val="center"/>
          </w:tcPr>
          <w:p w14:paraId="40E3A8BE" w14:textId="77777777" w:rsidR="008E46BF" w:rsidRPr="003A4B3B" w:rsidRDefault="008E46BF" w:rsidP="00870BBF">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870BBF">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870BBF">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870BBF">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870BBF">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870BBF">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870BBF">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870BBF">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870BBF">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49D5650D" w14:textId="77777777" w:rsidTr="00870BBF">
        <w:trPr>
          <w:trHeight w:val="680"/>
        </w:trPr>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870BBF">
            <w:pPr>
              <w:spacing w:line="30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870BBF">
            <w:pPr>
              <w:spacing w:line="30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870BBF">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870BBF">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870BBF">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870BBF">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870BBF">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870BBF">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870BBF">
        <w:trPr>
          <w:trHeight w:val="680"/>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870BBF">
            <w:pPr>
              <w:spacing w:line="30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870BBF">
            <w:pPr>
              <w:spacing w:line="30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870BBF">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870BBF">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870BBF">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870BBF">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870BBF">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870BBF">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C169B8" w:rsidRDefault="008E46BF" w:rsidP="001F4049">
            <w:pPr>
              <w:snapToGrid w:val="0"/>
              <w:spacing w:line="360" w:lineRule="exact"/>
              <w:rPr>
                <w:rFonts w:ascii="Arial" w:eastAsia="ＭＳ Ｐゴシック" w:hAnsi="Arial" w:cs="Arial"/>
                <w:color w:val="000000"/>
                <w:szCs w:val="21"/>
              </w:rPr>
            </w:pPr>
            <w:r w:rsidRPr="00C169B8">
              <w:rPr>
                <w:rFonts w:ascii="Arial" w:eastAsia="ＭＳ Ｐゴシック" w:hAnsi="Arial" w:cs="Arial" w:hint="eastAsia"/>
                <w:color w:val="000000"/>
                <w:szCs w:val="21"/>
              </w:rPr>
              <w:t>作成ガイド）</w:t>
            </w:r>
          </w:p>
          <w:p w14:paraId="391F5607" w14:textId="0B7E8D7A" w:rsidR="00F227D7" w:rsidRPr="00DA78FA" w:rsidRDefault="00F227D7" w:rsidP="00AD663D">
            <w:pPr>
              <w:pStyle w:val="10"/>
              <w:ind w:right="105"/>
              <w:rPr>
                <w:u w:val="dotDotDash"/>
              </w:rPr>
            </w:pPr>
            <w:r w:rsidRPr="00DA78FA">
              <w:rPr>
                <w:rFonts w:hint="eastAsia"/>
                <w:u w:val="dotDotDash"/>
              </w:rPr>
              <w:t>メイン</w:t>
            </w:r>
            <w:r w:rsidRPr="00DA78FA">
              <w:rPr>
                <w:rFonts w:hint="eastAsia"/>
                <w:u w:val="dotDotDash"/>
              </w:rPr>
              <w:t>ICF</w:t>
            </w:r>
            <w:r w:rsidRPr="00DA78FA">
              <w:rPr>
                <w:rFonts w:hint="eastAsia"/>
                <w:u w:val="dotDotDash"/>
              </w:rPr>
              <w:t>以外を作成するとき、冒頭の赤字箇所についてはその</w:t>
            </w:r>
            <w:r w:rsidRPr="00DA78FA">
              <w:rPr>
                <w:rFonts w:hint="eastAsia"/>
                <w:u w:val="dotDotDash"/>
              </w:rPr>
              <w:t>ICF</w:t>
            </w:r>
            <w:r w:rsidRPr="00DA78FA">
              <w:rPr>
                <w:rFonts w:hint="eastAsia"/>
                <w:u w:val="dotDotDash"/>
              </w:rPr>
              <w:t>に合わせて適宜修正すること（治験→プレスクリーニング検査　等）</w:t>
            </w:r>
          </w:p>
          <w:p w14:paraId="6FF8EB7B" w14:textId="3314E679" w:rsidR="008E46BF" w:rsidRPr="00F227D7" w:rsidRDefault="00B95EAF" w:rsidP="00AD663D">
            <w:pPr>
              <w:pStyle w:val="10"/>
              <w:ind w:right="105"/>
            </w:pPr>
            <w:r w:rsidRPr="00DA78FA">
              <w:rPr>
                <w:rFonts w:hint="eastAsia"/>
                <w:u w:val="dotDotDash"/>
              </w:rPr>
              <w:t>「</w:t>
            </w:r>
            <w:r w:rsidR="00536D68" w:rsidRPr="00DA78FA">
              <w:rPr>
                <w:rFonts w:hint="eastAsia"/>
                <w:u w:val="dotDotDash"/>
              </w:rPr>
              <w:t>カルテ</w:t>
            </w:r>
            <w:r w:rsidRPr="00DA78FA">
              <w:rPr>
                <w:rFonts w:hint="eastAsia"/>
                <w:u w:val="dotDotDash"/>
              </w:rPr>
              <w:t>保管用」</w:t>
            </w:r>
            <w:r w:rsidR="008E46BF" w:rsidRPr="00DA78FA">
              <w:rPr>
                <w:rFonts w:hint="eastAsia"/>
                <w:u w:val="dotDotDash"/>
              </w:rPr>
              <w:t>「事務局保管用」「治験参加者用」</w:t>
            </w:r>
            <w:r w:rsidR="007B4E1D" w:rsidRPr="00DA78FA">
              <w:rPr>
                <w:rFonts w:hint="eastAsia"/>
                <w:u w:val="dotDotDash"/>
              </w:rPr>
              <w:t>を</w:t>
            </w:r>
            <w:r w:rsidR="008E46BF" w:rsidRPr="00DA78FA">
              <w:rPr>
                <w:rFonts w:hint="eastAsia"/>
                <w:u w:val="dotDotDash"/>
              </w:rPr>
              <w:t>作成する</w:t>
            </w:r>
            <w:r w:rsidR="007B4E1D" w:rsidRPr="00DA78FA">
              <w:rPr>
                <w:rFonts w:hint="eastAsia"/>
                <w:u w:val="dotDotDash"/>
              </w:rPr>
              <w:t>（</w:t>
            </w:r>
            <w:r w:rsidR="007B4E1D" w:rsidRPr="00DA78FA">
              <w:rPr>
                <w:rFonts w:hint="eastAsia"/>
                <w:u w:val="dotDotDash"/>
              </w:rPr>
              <w:t>3</w:t>
            </w:r>
            <w:r w:rsidR="007B4E1D" w:rsidRPr="00DA78FA">
              <w:rPr>
                <w:rFonts w:hint="eastAsia"/>
                <w:u w:val="dotDotDash"/>
              </w:rPr>
              <w:t>部複写とする）</w:t>
            </w:r>
            <w:r w:rsidR="008E46BF" w:rsidRPr="00F227D7">
              <w:rPr>
                <w:rFonts w:hint="eastAsia"/>
              </w:rPr>
              <w:t>。</w:t>
            </w:r>
          </w:p>
          <w:p w14:paraId="076B6D9D" w14:textId="003C7926" w:rsidR="008465FE" w:rsidRPr="00DA78FA" w:rsidRDefault="00D818B6" w:rsidP="00AD663D">
            <w:pPr>
              <w:pStyle w:val="10"/>
              <w:ind w:right="105"/>
              <w:rPr>
                <w:u w:val="dotDotDash"/>
              </w:rPr>
            </w:pPr>
            <w:r w:rsidRPr="00DA78FA">
              <w:rPr>
                <w:rFonts w:hint="eastAsia"/>
                <w:u w:val="dotDotDash"/>
              </w:rPr>
              <w:t>英文と日本語訳がある</w:t>
            </w:r>
            <w:r w:rsidR="008465FE" w:rsidRPr="00DA78FA">
              <w:rPr>
                <w:rFonts w:hint="eastAsia"/>
                <w:u w:val="dotDotDash"/>
              </w:rPr>
              <w:t>治験課題名については日本語訳の</w:t>
            </w:r>
            <w:r w:rsidRPr="00DA78FA">
              <w:rPr>
                <w:rFonts w:hint="eastAsia"/>
                <w:u w:val="dotDotDash"/>
              </w:rPr>
              <w:t>みの</w:t>
            </w:r>
            <w:r w:rsidR="008465FE" w:rsidRPr="00DA78FA">
              <w:rPr>
                <w:rFonts w:hint="eastAsia"/>
                <w:u w:val="dotDotDash"/>
              </w:rPr>
              <w:t>記載とする。</w:t>
            </w:r>
          </w:p>
          <w:p w14:paraId="03A56AFB" w14:textId="32F76D6A" w:rsidR="008E46BF" w:rsidRPr="00F227D7" w:rsidRDefault="008E46BF" w:rsidP="00AD663D">
            <w:pPr>
              <w:pStyle w:val="10"/>
              <w:ind w:right="105"/>
            </w:pPr>
            <w:r w:rsidRPr="00F227D7">
              <w:rPr>
                <w:rFonts w:hint="eastAsia"/>
              </w:rPr>
              <w:t>任意の検査、検体提供の有無</w:t>
            </w:r>
            <w:r w:rsidR="00E26BC7" w:rsidRPr="00F227D7">
              <w:rPr>
                <w:rFonts w:hint="eastAsia"/>
              </w:rPr>
              <w:t>など</w:t>
            </w:r>
            <w:r w:rsidRPr="00F227D7">
              <w:rPr>
                <w:rFonts w:hint="eastAsia"/>
              </w:rPr>
              <w:t>の同意がある場合はチェックボックスの追加を検討する。</w:t>
            </w:r>
          </w:p>
          <w:p w14:paraId="317EFB9A" w14:textId="322FE56B" w:rsidR="008E46BF" w:rsidRPr="00F227D7" w:rsidRDefault="008E46BF" w:rsidP="00AD663D">
            <w:pPr>
              <w:pStyle w:val="10"/>
              <w:ind w:right="105"/>
            </w:pPr>
            <w:r w:rsidRPr="00F227D7">
              <w:rPr>
                <w:rFonts w:hint="eastAsia"/>
              </w:rPr>
              <w:lastRenderedPageBreak/>
              <w:t>「代筆者」欄については、適宜変更する。</w:t>
            </w:r>
          </w:p>
          <w:p w14:paraId="634331C1" w14:textId="77777777" w:rsidR="008E46BF" w:rsidRPr="00F227D7" w:rsidRDefault="008E46BF" w:rsidP="00AD663D">
            <w:pPr>
              <w:pStyle w:val="10"/>
              <w:ind w:right="105"/>
              <w:rPr>
                <w:sz w:val="20"/>
                <w:szCs w:val="20"/>
              </w:rPr>
            </w:pPr>
            <w:r w:rsidRPr="00F227D7">
              <w:rPr>
                <w:rFonts w:hint="eastAsia"/>
              </w:rPr>
              <w:t>時刻欄については、必要に応じて追加を検討する。</w:t>
            </w:r>
          </w:p>
          <w:p w14:paraId="04F35F04" w14:textId="47926C53" w:rsidR="008E46BF" w:rsidRPr="00F227D7" w:rsidRDefault="008E46BF" w:rsidP="00AD663D">
            <w:pPr>
              <w:pStyle w:val="10"/>
              <w:ind w:right="105"/>
              <w:rPr>
                <w:szCs w:val="20"/>
              </w:rPr>
            </w:pPr>
            <w:r w:rsidRPr="00F227D7">
              <w:rPr>
                <w:rFonts w:hint="eastAsia"/>
              </w:rPr>
              <w:t>「同意文書交付日」</w:t>
            </w:r>
            <w:r w:rsidR="00E26BC7" w:rsidRPr="00F227D7">
              <w:rPr>
                <w:rFonts w:hint="eastAsia"/>
              </w:rPr>
              <w:t>など</w:t>
            </w:r>
            <w:r w:rsidRPr="00F227D7">
              <w:rPr>
                <w:rFonts w:hint="eastAsia"/>
              </w:rPr>
              <w:t>、適宜追加可能である。</w:t>
            </w:r>
          </w:p>
          <w:p w14:paraId="76E6DD37" w14:textId="77777777" w:rsidR="00880BBD" w:rsidRPr="00F227D7" w:rsidRDefault="00880BBD" w:rsidP="00AD663D">
            <w:pPr>
              <w:pStyle w:val="10"/>
              <w:ind w:right="105"/>
              <w:rPr>
                <w:szCs w:val="20"/>
              </w:rPr>
            </w:pPr>
            <w:r w:rsidRPr="00F227D7">
              <w:rPr>
                <w:rFonts w:hint="eastAsia"/>
              </w:rPr>
              <w:t>必要に応じて「お問い合わせ先」を同意文書へ記載することも可能である。</w:t>
            </w:r>
          </w:p>
          <w:p w14:paraId="509463F7" w14:textId="4147AC96" w:rsidR="007B4E1D" w:rsidRPr="00DA78FA" w:rsidRDefault="007B4E1D" w:rsidP="00AD663D">
            <w:pPr>
              <w:pStyle w:val="10"/>
              <w:ind w:right="105"/>
              <w:rPr>
                <w:szCs w:val="20"/>
                <w:u w:val="dotDotDash"/>
              </w:rPr>
            </w:pPr>
            <w:r w:rsidRPr="00DA78FA">
              <w:rPr>
                <w:rFonts w:hint="eastAsia"/>
                <w:u w:val="dotDotDash"/>
              </w:rPr>
              <w:t>必ず</w:t>
            </w:r>
            <w:r w:rsidRPr="00DA78FA">
              <w:rPr>
                <w:rFonts w:hint="eastAsia"/>
                <w:u w:val="dotDotDash"/>
              </w:rPr>
              <w:t>1</w:t>
            </w:r>
            <w:r w:rsidRPr="00DA78FA">
              <w:rPr>
                <w:rFonts w:hint="eastAsia"/>
                <w:u w:val="dotDotDash"/>
              </w:rPr>
              <w:t>ページ内に収めること</w:t>
            </w:r>
            <w:r w:rsidR="00D818B6" w:rsidRPr="00DA78FA">
              <w:rPr>
                <w:rFonts w:hint="eastAsia"/>
                <w:u w:val="dotDotDash"/>
              </w:rPr>
              <w:t>。</w:t>
            </w:r>
            <w:r w:rsidR="00AD663D" w:rsidRPr="00DA78FA">
              <w:rPr>
                <w:rFonts w:hint="eastAsia"/>
                <w:u w:val="dotDotDash"/>
              </w:rPr>
              <w:t>収まらない場合は</w:t>
            </w:r>
            <w:r w:rsidRPr="00DA78FA">
              <w:rPr>
                <w:rFonts w:hint="eastAsia"/>
                <w:u w:val="dotDotDash"/>
              </w:rPr>
              <w:t>内容の精査、文字サイズの調整等</w:t>
            </w:r>
            <w:r w:rsidR="00AD663D" w:rsidRPr="00DA78FA">
              <w:rPr>
                <w:rFonts w:hint="eastAsia"/>
                <w:u w:val="dotDotDash"/>
              </w:rPr>
              <w:t>を行う</w:t>
            </w:r>
            <w:r w:rsidRPr="00DA78FA">
              <w:rPr>
                <w:rFonts w:hint="eastAsia"/>
                <w:u w:val="dotDotDash"/>
              </w:rPr>
              <w:t>。</w:t>
            </w:r>
          </w:p>
          <w:p w14:paraId="58DA5239" w14:textId="20E8C4F8" w:rsidR="00AD663D" w:rsidRPr="00C169B8" w:rsidRDefault="00AD663D" w:rsidP="00AD663D">
            <w:pPr>
              <w:pStyle w:val="10"/>
              <w:ind w:right="105"/>
            </w:pPr>
            <w:r w:rsidRPr="00DA78FA">
              <w:rPr>
                <w:rFonts w:hint="eastAsia"/>
                <w:u w:val="dotDotDash"/>
              </w:rPr>
              <w:t>「カルテ保管用」「事務局保管用」の</w:t>
            </w:r>
            <w:r w:rsidRPr="00DA78FA">
              <w:rPr>
                <w:rFonts w:hint="eastAsia"/>
                <w:u w:val="dotDotDash"/>
              </w:rPr>
              <w:t>2</w:t>
            </w:r>
            <w:r w:rsidRPr="00DA78FA">
              <w:rPr>
                <w:rFonts w:hint="eastAsia"/>
                <w:u w:val="dotDotDash"/>
              </w:rPr>
              <w:t>枚は切り離しができるようミシン目を入れる。「治験参加者保管用」は</w:t>
            </w:r>
            <w:r w:rsidR="00D818B6" w:rsidRPr="00DA78FA">
              <w:rPr>
                <w:rFonts w:hint="eastAsia"/>
                <w:u w:val="dotDotDash"/>
              </w:rPr>
              <w:t>ミシン目</w:t>
            </w:r>
            <w:r w:rsidRPr="00DA78FA">
              <w:rPr>
                <w:rFonts w:hint="eastAsia"/>
                <w:u w:val="dotDotDash"/>
              </w:rPr>
              <w:t>不要。</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63010E77" w14:textId="52D41D98" w:rsidR="00EB374D" w:rsidRPr="00F227D7" w:rsidRDefault="00F227D7" w:rsidP="00F227D7">
      <w:pPr>
        <w:spacing w:beforeLines="50" w:before="180" w:line="360" w:lineRule="exact"/>
        <w:jc w:val="right"/>
        <w:rPr>
          <w:rFonts w:ascii="Arial" w:eastAsia="ＭＳ Ｐゴシック" w:hAnsi="Arial" w:cs="Arial"/>
          <w:bCs/>
          <w:color w:val="FF0000"/>
          <w:sz w:val="20"/>
          <w:szCs w:val="20"/>
        </w:rPr>
      </w:pPr>
      <w:r w:rsidRPr="00F227D7">
        <w:rPr>
          <w:rFonts w:ascii="Arial" w:eastAsia="ＭＳ Ｐゴシック" w:hAnsi="Arial" w:cs="Arial" w:hint="eastAsia"/>
          <w:bCs/>
          <w:color w:val="FF0000"/>
          <w:sz w:val="20"/>
          <w:szCs w:val="20"/>
        </w:rPr>
        <w:lastRenderedPageBreak/>
        <w:t>様式（協）</w:t>
      </w:r>
      <w:r w:rsidRPr="00F227D7">
        <w:rPr>
          <w:rFonts w:ascii="Arial" w:eastAsia="ＭＳ Ｐゴシック" w:hAnsi="Arial" w:cs="Arial" w:hint="eastAsia"/>
          <w:bCs/>
          <w:color w:val="FF0000"/>
          <w:sz w:val="20"/>
          <w:szCs w:val="20"/>
        </w:rPr>
        <w:t>1</w:t>
      </w:r>
    </w:p>
    <w:p w14:paraId="7C3B3CA1" w14:textId="0CAF54B0" w:rsidR="00992A30" w:rsidRPr="006F12CB" w:rsidRDefault="00992A30" w:rsidP="006D14EE">
      <w:pPr>
        <w:spacing w:beforeLines="50" w:before="180" w:line="360" w:lineRule="exact"/>
        <w:jc w:val="center"/>
        <w:rPr>
          <w:rFonts w:ascii="Arial" w:eastAsia="ＭＳ Ｐゴシック" w:hAnsi="Arial" w:cs="Arial"/>
          <w:b/>
          <w:sz w:val="32"/>
          <w:szCs w:val="32"/>
        </w:rPr>
      </w:pPr>
      <w:r w:rsidRPr="006F12CB">
        <w:rPr>
          <w:rFonts w:ascii="Arial" w:eastAsia="ＭＳ Ｐゴシック" w:hAnsi="Arial" w:cs="Arial"/>
          <w:b/>
          <w:sz w:val="32"/>
          <w:szCs w:val="32"/>
        </w:rPr>
        <w:t>治験参加に伴う負担軽減費の振込先について</w:t>
      </w:r>
    </w:p>
    <w:p w14:paraId="044BF2D0" w14:textId="77777777" w:rsidR="00992A30" w:rsidRPr="006F12CB" w:rsidRDefault="00992A30" w:rsidP="006D14EE">
      <w:pPr>
        <w:spacing w:line="360" w:lineRule="exact"/>
        <w:rPr>
          <w:rFonts w:ascii="Arial" w:eastAsia="ＭＳ Ｐゴシック" w:hAnsi="Arial" w:cs="Arial"/>
          <w:sz w:val="24"/>
        </w:rPr>
      </w:pPr>
    </w:p>
    <w:p w14:paraId="3F5C00AF" w14:textId="77777777" w:rsidR="00992A30" w:rsidRPr="006F12CB" w:rsidRDefault="00992A30" w:rsidP="006D14EE">
      <w:pPr>
        <w:spacing w:line="360" w:lineRule="exact"/>
        <w:rPr>
          <w:rFonts w:ascii="Arial" w:eastAsia="ＭＳ Ｐゴシック" w:hAnsi="Arial" w:cs="Arial"/>
          <w:sz w:val="24"/>
        </w:rPr>
      </w:pPr>
    </w:p>
    <w:p w14:paraId="47930554" w14:textId="6430AB4B" w:rsidR="00992A30" w:rsidRPr="006F12CB" w:rsidRDefault="00992A30" w:rsidP="00DE6178">
      <w:pPr>
        <w:pStyle w:val="a1"/>
        <w:ind w:firstLine="240"/>
        <w:rPr>
          <w:color w:val="auto"/>
        </w:rPr>
      </w:pPr>
      <w:r w:rsidRPr="006F12CB">
        <w:rPr>
          <w:color w:val="auto"/>
        </w:rPr>
        <w:t>あなたは治験参加の</w:t>
      </w:r>
      <w:r w:rsidR="00673C41" w:rsidRPr="006F12CB">
        <w:rPr>
          <w:color w:val="auto"/>
        </w:rPr>
        <w:t>同意文書</w:t>
      </w:r>
      <w:r w:rsidRPr="006F12CB">
        <w:rPr>
          <w:color w:val="auto"/>
        </w:rPr>
        <w:t>で、負担軽減費の受け取りを希望されましたので、振込先のご指定をお願いいたします。</w:t>
      </w:r>
    </w:p>
    <w:p w14:paraId="08742DA8" w14:textId="13939FA0" w:rsidR="00B95EAF" w:rsidRPr="006F12CB" w:rsidRDefault="00992A30" w:rsidP="00DE6178">
      <w:pPr>
        <w:pStyle w:val="a1"/>
        <w:ind w:firstLine="240"/>
        <w:rPr>
          <w:color w:val="auto"/>
        </w:rPr>
      </w:pPr>
      <w:r w:rsidRPr="006F12CB">
        <w:rPr>
          <w:color w:val="auto"/>
        </w:rPr>
        <w:t>記載内容に誤りがありますと振込ができませんので、正確にご記入ください。</w:t>
      </w:r>
    </w:p>
    <w:p w14:paraId="098E8778" w14:textId="5D43D452" w:rsidR="0071313D" w:rsidRPr="00C169B8" w:rsidRDefault="00B95EAF" w:rsidP="00DE6178">
      <w:pPr>
        <w:pStyle w:val="a1"/>
        <w:ind w:firstLine="240"/>
        <w:rPr>
          <w:color w:val="FF0000"/>
        </w:rPr>
      </w:pPr>
      <w:r w:rsidRPr="00EF767E">
        <w:rPr>
          <w:rFonts w:hint="eastAsia"/>
          <w:color w:val="FF0000"/>
        </w:rPr>
        <w:t>（※</w:t>
      </w:r>
      <w:r w:rsidR="0071313D" w:rsidRPr="00EF767E">
        <w:rPr>
          <w:rFonts w:hint="eastAsia"/>
          <w:color w:val="FF0000"/>
        </w:rPr>
        <w:t>合併</w:t>
      </w:r>
      <w:r w:rsidRPr="00EF767E">
        <w:rPr>
          <w:rFonts w:hint="eastAsia"/>
          <w:color w:val="FF0000"/>
        </w:rPr>
        <w:t>により</w:t>
      </w:r>
      <w:r w:rsidR="0071313D" w:rsidRPr="00EF767E">
        <w:rPr>
          <w:rFonts w:hint="eastAsia"/>
          <w:color w:val="FF0000"/>
        </w:rPr>
        <w:t>金融機関名等が変更となった際は治験協力者までご連絡ください</w:t>
      </w:r>
      <w:r w:rsidRPr="00EF767E">
        <w:rPr>
          <w:rFonts w:hint="eastAsia"/>
          <w:color w:val="FF0000"/>
        </w:rPr>
        <w:t>）</w:t>
      </w:r>
    </w:p>
    <w:p w14:paraId="300449A8" w14:textId="65CE7159" w:rsidR="00992A30" w:rsidRPr="006F12CB" w:rsidRDefault="00992A30" w:rsidP="00DE6178">
      <w:pPr>
        <w:pStyle w:val="a1"/>
        <w:ind w:firstLine="240"/>
        <w:rPr>
          <w:color w:val="auto"/>
        </w:rPr>
      </w:pPr>
      <w:r w:rsidRPr="006F12CB">
        <w:rPr>
          <w:color w:val="auto"/>
        </w:rPr>
        <w:t>また、確認のために、通帳表紙やキャッシュカードのコピーなどをご提出いただく場合や、</w:t>
      </w:r>
      <w:r w:rsidR="0085538B" w:rsidRPr="00C169B8">
        <w:rPr>
          <w:rFonts w:hint="eastAsia"/>
          <w:color w:val="FF0000"/>
        </w:rPr>
        <w:t>治験協力者</w:t>
      </w:r>
      <w:r w:rsidRPr="006F12CB">
        <w:rPr>
          <w:color w:val="auto"/>
        </w:rPr>
        <w:t>が番号を確認させていただく</w:t>
      </w:r>
      <w:r w:rsidR="000A7CEA" w:rsidRPr="006F12CB">
        <w:rPr>
          <w:rFonts w:hint="eastAsia"/>
          <w:color w:val="auto"/>
        </w:rPr>
        <w:t>場合</w:t>
      </w:r>
      <w:r w:rsidRPr="006F12CB">
        <w:rPr>
          <w:color w:val="auto"/>
        </w:rPr>
        <w:t>があります。</w:t>
      </w:r>
    </w:p>
    <w:p w14:paraId="2F8A86A0" w14:textId="258744BD" w:rsidR="00992A30" w:rsidRDefault="00992A30" w:rsidP="00B03103">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9D1465" w:rsidRPr="008E46BF" w14:paraId="3B4FDA71" w14:textId="77777777" w:rsidTr="00B03103">
        <w:trPr>
          <w:cantSplit/>
          <w:trHeight w:val="1266"/>
        </w:trPr>
        <w:tc>
          <w:tcPr>
            <w:tcW w:w="1537" w:type="dxa"/>
            <w:vAlign w:val="center"/>
          </w:tcPr>
          <w:p w14:paraId="28B13D9B" w14:textId="77777777" w:rsidR="009D1465" w:rsidRPr="009D1465" w:rsidRDefault="009D1465" w:rsidP="009D1465">
            <w:pPr>
              <w:spacing w:line="360" w:lineRule="exact"/>
              <w:jc w:val="center"/>
              <w:rPr>
                <w:rFonts w:ascii="Arial" w:eastAsia="ＭＳ Ｐゴシック" w:hAnsi="Arial" w:cs="Arial"/>
                <w:sz w:val="24"/>
              </w:rPr>
            </w:pPr>
            <w:r w:rsidRPr="009D1465">
              <w:rPr>
                <w:rFonts w:ascii="Arial" w:eastAsia="ＭＳ Ｐゴシック" w:hAnsi="Arial" w:cs="Arial"/>
                <w:sz w:val="24"/>
              </w:rPr>
              <w:t>金融機関</w:t>
            </w:r>
          </w:p>
        </w:tc>
        <w:tc>
          <w:tcPr>
            <w:tcW w:w="3226" w:type="dxa"/>
            <w:vAlign w:val="bottom"/>
          </w:tcPr>
          <w:p w14:paraId="65CDA369" w14:textId="083707F7" w:rsidR="009D1465" w:rsidRPr="009D1465" w:rsidRDefault="009D1465" w:rsidP="009D1465">
            <w:pPr>
              <w:spacing w:line="360" w:lineRule="exact"/>
              <w:jc w:val="right"/>
              <w:rPr>
                <w:rFonts w:ascii="Arial" w:eastAsia="ＭＳ Ｐゴシック" w:hAnsi="Arial" w:cs="Arial"/>
                <w:sz w:val="22"/>
                <w:szCs w:val="22"/>
              </w:rPr>
            </w:pPr>
            <w:r w:rsidRPr="009D1465">
              <w:rPr>
                <w:rFonts w:ascii="Arial" w:eastAsia="ＭＳ Ｐゴシック" w:hAnsi="Arial" w:cs="Arial"/>
                <w:sz w:val="22"/>
                <w:szCs w:val="22"/>
              </w:rPr>
              <w:t>銀行</w:t>
            </w:r>
            <w:r w:rsidR="00B03103">
              <w:rPr>
                <w:rFonts w:ascii="Arial" w:eastAsia="ＭＳ Ｐゴシック" w:hAnsi="Arial" w:cs="Arial" w:hint="eastAsia"/>
                <w:sz w:val="22"/>
                <w:szCs w:val="22"/>
              </w:rPr>
              <w:t xml:space="preserve">　</w:t>
            </w:r>
            <w:r w:rsidRPr="009D1465">
              <w:rPr>
                <w:rFonts w:ascii="Arial" w:eastAsia="ＭＳ Ｐゴシック" w:hAnsi="Arial" w:cs="Arial"/>
                <w:sz w:val="22"/>
                <w:szCs w:val="22"/>
              </w:rPr>
              <w:t xml:space="preserve"> </w:t>
            </w:r>
            <w:r w:rsidRPr="009D1465">
              <w:rPr>
                <w:rFonts w:ascii="Arial" w:eastAsia="ＭＳ Ｐゴシック" w:hAnsi="Arial" w:cs="Arial"/>
                <w:sz w:val="22"/>
                <w:szCs w:val="22"/>
              </w:rPr>
              <w:t>・</w:t>
            </w:r>
            <w:r w:rsidRPr="009D1465">
              <w:rPr>
                <w:rFonts w:ascii="Arial" w:eastAsia="ＭＳ Ｐゴシック" w:hAnsi="Arial" w:cs="Arial"/>
                <w:sz w:val="22"/>
                <w:szCs w:val="22"/>
              </w:rPr>
              <w:t xml:space="preserve"> </w:t>
            </w:r>
            <w:r w:rsidRPr="009D1465">
              <w:rPr>
                <w:rFonts w:ascii="Arial" w:eastAsia="ＭＳ Ｐゴシック" w:hAnsi="Arial" w:cs="Arial"/>
                <w:sz w:val="22"/>
                <w:szCs w:val="22"/>
              </w:rPr>
              <w:t>信用金庫</w:t>
            </w:r>
          </w:p>
          <w:p w14:paraId="1D0809A6" w14:textId="4239317F" w:rsidR="009D1465" w:rsidRPr="009D1465" w:rsidRDefault="009D1465" w:rsidP="009D1465">
            <w:pPr>
              <w:spacing w:line="360" w:lineRule="exact"/>
              <w:jc w:val="right"/>
              <w:rPr>
                <w:rFonts w:ascii="Arial" w:eastAsia="ＭＳ Ｐゴシック" w:hAnsi="Arial" w:cs="Arial"/>
                <w:sz w:val="24"/>
              </w:rPr>
            </w:pPr>
            <w:r w:rsidRPr="009D1465">
              <w:rPr>
                <w:rFonts w:ascii="Arial" w:eastAsia="ＭＳ Ｐゴシック" w:hAnsi="Arial" w:cs="Arial"/>
                <w:sz w:val="22"/>
                <w:szCs w:val="22"/>
              </w:rPr>
              <w:t>農協</w:t>
            </w:r>
            <w:r w:rsidR="00B03103">
              <w:rPr>
                <w:rFonts w:ascii="Arial" w:eastAsia="ＭＳ Ｐゴシック" w:hAnsi="Arial" w:cs="Arial" w:hint="eastAsia"/>
                <w:sz w:val="22"/>
                <w:szCs w:val="22"/>
              </w:rPr>
              <w:t xml:space="preserve">　</w:t>
            </w:r>
            <w:r w:rsidRPr="009D1465">
              <w:rPr>
                <w:rFonts w:ascii="Arial" w:eastAsia="ＭＳ Ｐゴシック" w:hAnsi="Arial" w:cs="Arial" w:hint="eastAsia"/>
                <w:sz w:val="22"/>
                <w:szCs w:val="22"/>
              </w:rPr>
              <w:t xml:space="preserve"> </w:t>
            </w:r>
            <w:r w:rsidRPr="009D1465">
              <w:rPr>
                <w:rFonts w:ascii="Arial" w:eastAsia="ＭＳ Ｐゴシック" w:hAnsi="Arial" w:cs="Arial" w:hint="eastAsia"/>
                <w:sz w:val="22"/>
                <w:szCs w:val="22"/>
              </w:rPr>
              <w:t>・</w:t>
            </w:r>
            <w:r w:rsidRPr="009D1465">
              <w:rPr>
                <w:rFonts w:ascii="Arial" w:eastAsia="ＭＳ Ｐゴシック" w:hAnsi="Arial" w:cs="Arial" w:hint="eastAsia"/>
                <w:sz w:val="22"/>
                <w:szCs w:val="22"/>
              </w:rPr>
              <w:t xml:space="preserve"> </w:t>
            </w:r>
            <w:r w:rsidRPr="00B03103">
              <w:rPr>
                <w:rFonts w:ascii="Arial" w:eastAsia="ＭＳ Ｐゴシック" w:hAnsi="Arial" w:cs="Arial" w:hint="eastAsia"/>
                <w:color w:val="FF0000"/>
                <w:sz w:val="22"/>
                <w:szCs w:val="22"/>
              </w:rPr>
              <w:t>信用組合</w:t>
            </w:r>
          </w:p>
        </w:tc>
        <w:tc>
          <w:tcPr>
            <w:tcW w:w="1343" w:type="dxa"/>
            <w:vAlign w:val="center"/>
          </w:tcPr>
          <w:p w14:paraId="5866F76D" w14:textId="77777777" w:rsidR="009D1465" w:rsidRPr="009D1465" w:rsidRDefault="009D1465" w:rsidP="009D1465">
            <w:pPr>
              <w:spacing w:line="360" w:lineRule="exact"/>
              <w:jc w:val="center"/>
              <w:rPr>
                <w:rFonts w:ascii="Arial" w:eastAsia="ＭＳ Ｐゴシック" w:hAnsi="Arial" w:cs="Arial"/>
                <w:sz w:val="24"/>
              </w:rPr>
            </w:pPr>
            <w:r w:rsidRPr="009D1465">
              <w:rPr>
                <w:rFonts w:ascii="Arial" w:eastAsia="ＭＳ Ｐゴシック" w:hAnsi="Arial" w:cs="Arial"/>
                <w:sz w:val="24"/>
              </w:rPr>
              <w:t>支　店</w:t>
            </w:r>
          </w:p>
        </w:tc>
        <w:tc>
          <w:tcPr>
            <w:tcW w:w="3522" w:type="dxa"/>
            <w:gridSpan w:val="8"/>
            <w:vAlign w:val="center"/>
          </w:tcPr>
          <w:p w14:paraId="00579731" w14:textId="256DC2F0" w:rsidR="009D1465" w:rsidRPr="009D1465" w:rsidRDefault="009D1465" w:rsidP="00B03103">
            <w:pPr>
              <w:spacing w:line="360" w:lineRule="exact"/>
              <w:ind w:right="240"/>
              <w:jc w:val="right"/>
              <w:rPr>
                <w:rFonts w:ascii="Arial" w:eastAsia="ＭＳ Ｐゴシック" w:hAnsi="Arial" w:cs="Arial"/>
                <w:sz w:val="24"/>
              </w:rPr>
            </w:pPr>
            <w:r w:rsidRPr="00B03103">
              <w:rPr>
                <w:rFonts w:ascii="Arial" w:eastAsia="ＭＳ Ｐゴシック" w:hAnsi="Arial" w:cs="Arial" w:hint="eastAsia"/>
                <w:color w:val="FF0000"/>
                <w:sz w:val="24"/>
              </w:rPr>
              <w:t>支</w:t>
            </w:r>
            <w:r w:rsidRPr="009D1465">
              <w:rPr>
                <w:rFonts w:ascii="Arial" w:eastAsia="ＭＳ Ｐゴシック" w:hAnsi="Arial" w:cs="Arial" w:hint="eastAsia"/>
                <w:sz w:val="24"/>
              </w:rPr>
              <w:t xml:space="preserve">　</w:t>
            </w:r>
            <w:r w:rsidRPr="009D1465">
              <w:rPr>
                <w:rFonts w:ascii="Arial" w:eastAsia="ＭＳ Ｐゴシック" w:hAnsi="Arial" w:cs="Arial"/>
                <w:sz w:val="24"/>
              </w:rPr>
              <w:t>店</w:t>
            </w:r>
          </w:p>
        </w:tc>
      </w:tr>
      <w:tr w:rsidR="009D1465" w:rsidRPr="008E46BF" w14:paraId="376C9D3C" w14:textId="77777777" w:rsidTr="000046A7">
        <w:trPr>
          <w:cantSplit/>
          <w:trHeight w:val="713"/>
        </w:trPr>
        <w:tc>
          <w:tcPr>
            <w:tcW w:w="1537" w:type="dxa"/>
            <w:vMerge w:val="restart"/>
            <w:vAlign w:val="center"/>
          </w:tcPr>
          <w:p w14:paraId="017BE367"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sz w:val="24"/>
              </w:rPr>
              <w:t>預金種別</w:t>
            </w:r>
          </w:p>
        </w:tc>
        <w:tc>
          <w:tcPr>
            <w:tcW w:w="3226" w:type="dxa"/>
            <w:vMerge w:val="restart"/>
            <w:vAlign w:val="center"/>
          </w:tcPr>
          <w:p w14:paraId="08CF92EE"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sz w:val="24"/>
              </w:rPr>
              <w:t>普　通　　・　　当　座</w:t>
            </w:r>
          </w:p>
        </w:tc>
        <w:tc>
          <w:tcPr>
            <w:tcW w:w="1343" w:type="dxa"/>
            <w:vAlign w:val="center"/>
          </w:tcPr>
          <w:p w14:paraId="1E4463E5"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sz w:val="24"/>
              </w:rPr>
              <w:t>口座番号</w:t>
            </w:r>
            <w:r w:rsidRPr="009D1465">
              <w:rPr>
                <w:rFonts w:ascii="Arial" w:eastAsia="ＭＳ Ｐゴシック" w:hAnsi="Arial" w:cs="Arial"/>
                <w:sz w:val="24"/>
              </w:rPr>
              <w:br/>
            </w:r>
            <w:r w:rsidRPr="009D1465">
              <w:rPr>
                <w:rFonts w:ascii="Arial" w:eastAsia="ＭＳ Ｐゴシック" w:hAnsi="Arial" w:cs="Arial" w:hint="eastAsia"/>
                <w:sz w:val="14"/>
                <w:szCs w:val="14"/>
              </w:rPr>
              <w:t>(</w:t>
            </w:r>
            <w:r w:rsidRPr="009D1465">
              <w:rPr>
                <w:rFonts w:ascii="Arial" w:eastAsia="ＭＳ Ｐゴシック" w:hAnsi="Arial" w:cs="Arial" w:hint="eastAsia"/>
                <w:sz w:val="14"/>
                <w:szCs w:val="14"/>
              </w:rPr>
              <w:t>ゆうちょ銀行以外</w:t>
            </w:r>
            <w:r w:rsidRPr="009D1465">
              <w:rPr>
                <w:rFonts w:ascii="Arial" w:eastAsia="ＭＳ Ｐゴシック" w:hAnsi="Arial" w:cs="Arial" w:hint="eastAsia"/>
                <w:sz w:val="14"/>
                <w:szCs w:val="14"/>
              </w:rPr>
              <w:t>)</w:t>
            </w:r>
          </w:p>
        </w:tc>
        <w:tc>
          <w:tcPr>
            <w:tcW w:w="440" w:type="dxa"/>
            <w:shd w:val="clear" w:color="auto" w:fill="808080" w:themeFill="background1" w:themeFillShade="80"/>
          </w:tcPr>
          <w:p w14:paraId="40B90658"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15353E5E"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36A65698"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2654D2C5" w14:textId="77777777" w:rsidR="009D1465" w:rsidRPr="009D1465" w:rsidRDefault="009D1465" w:rsidP="000046A7">
            <w:pPr>
              <w:spacing w:line="360" w:lineRule="exact"/>
              <w:jc w:val="center"/>
              <w:rPr>
                <w:rFonts w:ascii="Arial" w:eastAsia="ＭＳ Ｐゴシック" w:hAnsi="Arial" w:cs="Arial"/>
                <w:sz w:val="24"/>
              </w:rPr>
            </w:pPr>
          </w:p>
        </w:tc>
        <w:tc>
          <w:tcPr>
            <w:tcW w:w="441" w:type="dxa"/>
            <w:vAlign w:val="center"/>
          </w:tcPr>
          <w:p w14:paraId="1F26A955"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293AEC96"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5492EDA3" w14:textId="77777777" w:rsidR="009D1465" w:rsidRPr="009D1465" w:rsidRDefault="009D1465" w:rsidP="000046A7">
            <w:pPr>
              <w:spacing w:line="360" w:lineRule="exact"/>
              <w:jc w:val="center"/>
              <w:rPr>
                <w:rFonts w:ascii="Arial" w:eastAsia="ＭＳ Ｐゴシック" w:hAnsi="Arial" w:cs="Arial"/>
                <w:sz w:val="24"/>
              </w:rPr>
            </w:pPr>
          </w:p>
        </w:tc>
        <w:tc>
          <w:tcPr>
            <w:tcW w:w="441" w:type="dxa"/>
            <w:vAlign w:val="center"/>
          </w:tcPr>
          <w:p w14:paraId="23B37A6E" w14:textId="77777777" w:rsidR="009D1465" w:rsidRPr="009D1465" w:rsidRDefault="009D1465" w:rsidP="000046A7">
            <w:pPr>
              <w:spacing w:line="360" w:lineRule="exact"/>
              <w:jc w:val="center"/>
              <w:rPr>
                <w:rFonts w:ascii="Arial" w:eastAsia="ＭＳ Ｐゴシック" w:hAnsi="Arial" w:cs="Arial"/>
                <w:sz w:val="24"/>
              </w:rPr>
            </w:pPr>
          </w:p>
        </w:tc>
      </w:tr>
      <w:tr w:rsidR="009D1465" w:rsidRPr="008E46BF" w14:paraId="3EB04A77" w14:textId="77777777" w:rsidTr="000046A7">
        <w:trPr>
          <w:cantSplit/>
          <w:trHeight w:val="713"/>
        </w:trPr>
        <w:tc>
          <w:tcPr>
            <w:tcW w:w="1537" w:type="dxa"/>
            <w:vMerge/>
            <w:vAlign w:val="center"/>
          </w:tcPr>
          <w:p w14:paraId="5CD8E761" w14:textId="77777777" w:rsidR="009D1465" w:rsidRPr="009D1465" w:rsidRDefault="009D1465" w:rsidP="000046A7">
            <w:pPr>
              <w:spacing w:line="360" w:lineRule="exact"/>
              <w:jc w:val="center"/>
              <w:rPr>
                <w:rFonts w:ascii="Arial" w:eastAsia="ＭＳ Ｐゴシック" w:hAnsi="Arial" w:cs="Arial"/>
                <w:sz w:val="24"/>
              </w:rPr>
            </w:pPr>
          </w:p>
        </w:tc>
        <w:tc>
          <w:tcPr>
            <w:tcW w:w="3226" w:type="dxa"/>
            <w:vMerge/>
            <w:vAlign w:val="center"/>
          </w:tcPr>
          <w:p w14:paraId="08315340" w14:textId="77777777" w:rsidR="009D1465" w:rsidRPr="009D1465" w:rsidRDefault="009D1465" w:rsidP="000046A7">
            <w:pPr>
              <w:spacing w:line="360" w:lineRule="exact"/>
              <w:jc w:val="center"/>
              <w:rPr>
                <w:rFonts w:ascii="Arial" w:eastAsia="ＭＳ Ｐゴシック" w:hAnsi="Arial" w:cs="Arial"/>
                <w:sz w:val="24"/>
              </w:rPr>
            </w:pPr>
          </w:p>
        </w:tc>
        <w:tc>
          <w:tcPr>
            <w:tcW w:w="1343" w:type="dxa"/>
            <w:shd w:val="clear" w:color="auto" w:fill="auto"/>
            <w:vAlign w:val="center"/>
          </w:tcPr>
          <w:p w14:paraId="67537E03"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hint="eastAsia"/>
                <w:sz w:val="24"/>
              </w:rPr>
              <w:t>口座番号</w:t>
            </w:r>
            <w:r w:rsidRPr="009D1465">
              <w:rPr>
                <w:rFonts w:ascii="Arial" w:eastAsia="ＭＳ Ｐゴシック" w:hAnsi="Arial" w:cs="Arial"/>
                <w:sz w:val="24"/>
              </w:rPr>
              <w:br/>
            </w:r>
            <w:r w:rsidRPr="009D1465">
              <w:rPr>
                <w:rFonts w:ascii="Arial" w:eastAsia="ＭＳ Ｐゴシック" w:hAnsi="Arial" w:cs="Arial" w:hint="eastAsia"/>
                <w:sz w:val="14"/>
                <w:szCs w:val="14"/>
              </w:rPr>
              <w:t>(</w:t>
            </w:r>
            <w:r w:rsidRPr="009D1465">
              <w:rPr>
                <w:rFonts w:ascii="Arial" w:eastAsia="ＭＳ Ｐゴシック" w:hAnsi="Arial" w:cs="Arial" w:hint="eastAsia"/>
                <w:sz w:val="14"/>
                <w:szCs w:val="14"/>
              </w:rPr>
              <w:t>ゆうちょ銀行</w:t>
            </w:r>
            <w:r w:rsidRPr="009D1465">
              <w:rPr>
                <w:rFonts w:ascii="Arial" w:eastAsia="ＭＳ Ｐゴシック" w:hAnsi="Arial" w:cs="Arial" w:hint="eastAsia"/>
                <w:sz w:val="14"/>
                <w:szCs w:val="14"/>
              </w:rPr>
              <w:t>)</w:t>
            </w:r>
          </w:p>
        </w:tc>
        <w:tc>
          <w:tcPr>
            <w:tcW w:w="440" w:type="dxa"/>
            <w:shd w:val="clear" w:color="auto" w:fill="auto"/>
          </w:tcPr>
          <w:p w14:paraId="09162909"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3230FFFC"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1CD9257D"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517FF610" w14:textId="77777777" w:rsidR="009D1465" w:rsidRPr="009D1465" w:rsidRDefault="009D1465" w:rsidP="000046A7">
            <w:pPr>
              <w:spacing w:line="360" w:lineRule="exact"/>
              <w:jc w:val="center"/>
              <w:rPr>
                <w:rFonts w:ascii="Arial" w:eastAsia="ＭＳ Ｐゴシック" w:hAnsi="Arial" w:cs="Arial"/>
                <w:sz w:val="24"/>
              </w:rPr>
            </w:pPr>
          </w:p>
        </w:tc>
        <w:tc>
          <w:tcPr>
            <w:tcW w:w="441" w:type="dxa"/>
            <w:shd w:val="clear" w:color="auto" w:fill="auto"/>
            <w:vAlign w:val="center"/>
          </w:tcPr>
          <w:p w14:paraId="350FB2DB"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364D5CBE"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50EBAF0D" w14:textId="77777777" w:rsidR="009D1465" w:rsidRPr="009D1465" w:rsidRDefault="009D1465" w:rsidP="000046A7">
            <w:pPr>
              <w:spacing w:line="360" w:lineRule="exact"/>
              <w:jc w:val="center"/>
              <w:rPr>
                <w:rFonts w:ascii="Arial" w:eastAsia="ＭＳ Ｐゴシック" w:hAnsi="Arial" w:cs="Arial"/>
                <w:sz w:val="24"/>
              </w:rPr>
            </w:pPr>
          </w:p>
        </w:tc>
        <w:tc>
          <w:tcPr>
            <w:tcW w:w="441" w:type="dxa"/>
            <w:shd w:val="clear" w:color="auto" w:fill="auto"/>
            <w:vAlign w:val="center"/>
          </w:tcPr>
          <w:p w14:paraId="7CA7713E" w14:textId="77777777" w:rsidR="009D1465" w:rsidRPr="009D1465" w:rsidRDefault="009D1465" w:rsidP="000046A7">
            <w:pPr>
              <w:spacing w:line="360" w:lineRule="exact"/>
              <w:jc w:val="center"/>
              <w:rPr>
                <w:rFonts w:ascii="Arial" w:eastAsia="ＭＳ Ｐゴシック" w:hAnsi="Arial" w:cs="Arial"/>
                <w:sz w:val="24"/>
              </w:rPr>
            </w:pPr>
          </w:p>
        </w:tc>
      </w:tr>
      <w:tr w:rsidR="009D1465" w:rsidRPr="008E46BF" w14:paraId="6F3FA21F" w14:textId="77777777" w:rsidTr="000046A7">
        <w:trPr>
          <w:cantSplit/>
          <w:trHeight w:val="411"/>
        </w:trPr>
        <w:tc>
          <w:tcPr>
            <w:tcW w:w="1537" w:type="dxa"/>
            <w:vMerge w:val="restart"/>
            <w:vAlign w:val="center"/>
          </w:tcPr>
          <w:p w14:paraId="0C258349"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sz w:val="24"/>
              </w:rPr>
              <w:t>口座名義</w:t>
            </w:r>
          </w:p>
        </w:tc>
        <w:tc>
          <w:tcPr>
            <w:tcW w:w="8091" w:type="dxa"/>
            <w:gridSpan w:val="10"/>
          </w:tcPr>
          <w:p w14:paraId="162A4902" w14:textId="77777777" w:rsidR="009D1465" w:rsidRPr="009D1465" w:rsidRDefault="009D1465" w:rsidP="000046A7">
            <w:pPr>
              <w:spacing w:line="360" w:lineRule="exact"/>
              <w:rPr>
                <w:rFonts w:ascii="Arial" w:eastAsia="ＭＳ Ｐゴシック" w:hAnsi="Arial" w:cs="Arial"/>
                <w:sz w:val="24"/>
              </w:rPr>
            </w:pPr>
            <w:r w:rsidRPr="009D1465">
              <w:rPr>
                <w:rFonts w:ascii="Arial" w:eastAsia="ＭＳ Ｐゴシック" w:hAnsi="Arial" w:cs="Arial"/>
                <w:sz w:val="24"/>
              </w:rPr>
              <w:t>フリガナ</w:t>
            </w:r>
          </w:p>
        </w:tc>
      </w:tr>
      <w:tr w:rsidR="009D1465" w:rsidRPr="008E46BF" w14:paraId="556863F5" w14:textId="77777777" w:rsidTr="000046A7">
        <w:trPr>
          <w:cantSplit/>
          <w:trHeight w:val="971"/>
        </w:trPr>
        <w:tc>
          <w:tcPr>
            <w:tcW w:w="1537" w:type="dxa"/>
            <w:vMerge/>
            <w:tcBorders>
              <w:bottom w:val="single" w:sz="4" w:space="0" w:color="auto"/>
            </w:tcBorders>
            <w:vAlign w:val="center"/>
          </w:tcPr>
          <w:p w14:paraId="773B7BA4" w14:textId="77777777" w:rsidR="009D1465" w:rsidRPr="009D1465" w:rsidRDefault="009D1465" w:rsidP="000046A7">
            <w:pPr>
              <w:spacing w:line="360" w:lineRule="exact"/>
              <w:jc w:val="center"/>
              <w:rPr>
                <w:rFonts w:ascii="Arial" w:eastAsia="ＭＳ Ｐゴシック" w:hAnsi="Arial" w:cs="Arial"/>
                <w:sz w:val="24"/>
              </w:rPr>
            </w:pPr>
          </w:p>
        </w:tc>
        <w:tc>
          <w:tcPr>
            <w:tcW w:w="8091" w:type="dxa"/>
            <w:gridSpan w:val="10"/>
            <w:tcBorders>
              <w:bottom w:val="single" w:sz="4" w:space="0" w:color="auto"/>
            </w:tcBorders>
          </w:tcPr>
          <w:p w14:paraId="40033080" w14:textId="77777777" w:rsidR="009D1465" w:rsidRPr="009D1465" w:rsidRDefault="009D1465" w:rsidP="000046A7">
            <w:pPr>
              <w:spacing w:line="360" w:lineRule="exact"/>
              <w:rPr>
                <w:rFonts w:ascii="Arial" w:eastAsia="ＭＳ Ｐゴシック" w:hAnsi="Arial" w:cs="Arial"/>
                <w:sz w:val="24"/>
              </w:rPr>
            </w:pPr>
          </w:p>
        </w:tc>
      </w:tr>
      <w:tr w:rsidR="009D1465" w:rsidRPr="008E46BF" w14:paraId="6CFC7024" w14:textId="77777777" w:rsidTr="009D1465">
        <w:trPr>
          <w:cantSplit/>
          <w:trHeight w:val="1520"/>
        </w:trPr>
        <w:tc>
          <w:tcPr>
            <w:tcW w:w="1537" w:type="dxa"/>
            <w:tcBorders>
              <w:bottom w:val="single" w:sz="4" w:space="0" w:color="auto"/>
            </w:tcBorders>
            <w:vAlign w:val="center"/>
          </w:tcPr>
          <w:p w14:paraId="395FB57F" w14:textId="3C2BBA33" w:rsidR="009D1465" w:rsidRPr="008E46BF" w:rsidRDefault="009D1465" w:rsidP="009D1465">
            <w:pPr>
              <w:spacing w:line="360" w:lineRule="exact"/>
              <w:jc w:val="center"/>
              <w:rPr>
                <w:rFonts w:ascii="Arial" w:eastAsia="ＭＳ Ｐゴシック" w:hAnsi="Arial" w:cs="Arial"/>
                <w:color w:val="0070C0"/>
                <w:sz w:val="24"/>
              </w:rPr>
            </w:pPr>
            <w:r w:rsidRPr="00C169B8">
              <w:rPr>
                <w:rFonts w:ascii="ＭＳ Ｐゴシック" w:eastAsia="ＭＳ Ｐゴシック" w:hAnsi="ＭＳ Ｐゴシック" w:cs="ＭＳ 明朝" w:hint="eastAsia"/>
                <w:bCs/>
                <w:color w:val="FF0000"/>
                <w:sz w:val="24"/>
              </w:rPr>
              <w:t>口座名義人のご住所及び電話番号</w:t>
            </w:r>
          </w:p>
        </w:tc>
        <w:tc>
          <w:tcPr>
            <w:tcW w:w="8091" w:type="dxa"/>
            <w:gridSpan w:val="10"/>
            <w:tcBorders>
              <w:bottom w:val="single" w:sz="4" w:space="0" w:color="auto"/>
            </w:tcBorders>
          </w:tcPr>
          <w:p w14:paraId="74930832" w14:textId="695F2F58" w:rsidR="009D1465" w:rsidRPr="00C169B8" w:rsidRDefault="009D1465" w:rsidP="009D1465">
            <w:pPr>
              <w:rPr>
                <w:rFonts w:ascii="ＭＳ Ｐゴシック" w:eastAsia="ＭＳ Ｐゴシック" w:hAnsi="ＭＳ Ｐゴシック"/>
                <w:color w:val="FF0000"/>
                <w:sz w:val="24"/>
              </w:rPr>
            </w:pPr>
            <w:r w:rsidRPr="00C169B8">
              <w:rPr>
                <w:rFonts w:ascii="ＭＳ Ｐゴシック" w:eastAsia="ＭＳ Ｐゴシック" w:hAnsi="ＭＳ Ｐゴシック" w:hint="eastAsia"/>
                <w:color w:val="FF0000"/>
                <w:sz w:val="24"/>
              </w:rPr>
              <w:t>〒</w:t>
            </w:r>
            <w:r w:rsidR="00BC53E5">
              <w:rPr>
                <w:rFonts w:ascii="ＭＳ Ｐゴシック" w:eastAsia="ＭＳ Ｐゴシック" w:hAnsi="ＭＳ Ｐゴシック" w:hint="eastAsia"/>
                <w:color w:val="FF0000"/>
                <w:sz w:val="24"/>
              </w:rPr>
              <w:t xml:space="preserve">　　　　　-</w:t>
            </w:r>
          </w:p>
          <w:p w14:paraId="47AE65EB" w14:textId="77777777" w:rsidR="009D1465" w:rsidRPr="00C169B8" w:rsidRDefault="009D1465" w:rsidP="009D1465">
            <w:pPr>
              <w:rPr>
                <w:rFonts w:ascii="ＭＳ Ｐゴシック" w:eastAsia="ＭＳ Ｐゴシック" w:hAnsi="ＭＳ Ｐゴシック"/>
                <w:color w:val="FF0000"/>
                <w:sz w:val="24"/>
              </w:rPr>
            </w:pPr>
          </w:p>
          <w:p w14:paraId="2F5B0579" w14:textId="77777777" w:rsidR="009D1465" w:rsidRDefault="009D1465" w:rsidP="009D1465">
            <w:pPr>
              <w:spacing w:line="360" w:lineRule="exact"/>
              <w:ind w:firstLineChars="300" w:firstLine="720"/>
              <w:rPr>
                <w:rFonts w:ascii="ＭＳ Ｐゴシック" w:eastAsia="ＭＳ Ｐゴシック" w:hAnsi="ＭＳ Ｐゴシック"/>
                <w:color w:val="FF0000"/>
                <w:sz w:val="24"/>
              </w:rPr>
            </w:pPr>
          </w:p>
          <w:p w14:paraId="27C28887" w14:textId="23CDF5CA" w:rsidR="009D1465" w:rsidRPr="008E46BF" w:rsidRDefault="009D1465" w:rsidP="009D1465">
            <w:pPr>
              <w:spacing w:line="360" w:lineRule="exact"/>
              <w:ind w:firstLineChars="300" w:firstLine="720"/>
              <w:rPr>
                <w:rFonts w:ascii="Arial" w:eastAsia="ＭＳ Ｐゴシック" w:hAnsi="Arial" w:cs="Arial"/>
                <w:color w:val="0070C0"/>
                <w:sz w:val="24"/>
              </w:rPr>
            </w:pPr>
            <w:r w:rsidRPr="00C169B8">
              <w:rPr>
                <w:rFonts w:ascii="ＭＳ Ｐゴシック" w:eastAsia="ＭＳ Ｐゴシック" w:hAnsi="ＭＳ Ｐゴシック" w:hint="eastAsia"/>
                <w:color w:val="FF0000"/>
                <w:sz w:val="24"/>
              </w:rPr>
              <w:t>ＴＥＬ　　　　　　　－　　　　　　　　－</w:t>
            </w:r>
          </w:p>
        </w:tc>
      </w:tr>
      <w:tr w:rsidR="009D1465" w:rsidRPr="008E46BF" w14:paraId="56CBC1EC" w14:textId="77777777" w:rsidTr="00B03103">
        <w:trPr>
          <w:cantSplit/>
          <w:trHeight w:val="494"/>
        </w:trPr>
        <w:tc>
          <w:tcPr>
            <w:tcW w:w="9628" w:type="dxa"/>
            <w:gridSpan w:val="11"/>
            <w:shd w:val="clear" w:color="auto" w:fill="D9D9D9"/>
            <w:vAlign w:val="center"/>
          </w:tcPr>
          <w:p w14:paraId="20CF9675" w14:textId="77777777" w:rsidR="009D1465" w:rsidRPr="008E46BF" w:rsidRDefault="009D1465" w:rsidP="00B03103">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Pr>
                <w:rFonts w:ascii="Arial" w:eastAsia="ＭＳ Ｐゴシック" w:hAnsi="Arial" w:cs="Arial" w:hint="eastAsia"/>
                <w:b/>
                <w:color w:val="0070C0"/>
                <w:sz w:val="24"/>
              </w:rPr>
              <w:t>に署名して</w:t>
            </w:r>
            <w:r w:rsidRPr="008E46BF">
              <w:rPr>
                <w:rFonts w:ascii="Arial" w:eastAsia="ＭＳ Ｐゴシック" w:hAnsi="Arial" w:cs="Arial"/>
                <w:b/>
                <w:color w:val="0070C0"/>
                <w:sz w:val="24"/>
              </w:rPr>
              <w:t>ください。</w:t>
            </w:r>
          </w:p>
        </w:tc>
      </w:tr>
      <w:tr w:rsidR="009D1465" w:rsidRPr="008E46BF" w14:paraId="727D2A75" w14:textId="77777777" w:rsidTr="009D1465">
        <w:trPr>
          <w:cantSplit/>
          <w:trHeight w:val="1059"/>
        </w:trPr>
        <w:tc>
          <w:tcPr>
            <w:tcW w:w="9628" w:type="dxa"/>
            <w:gridSpan w:val="11"/>
          </w:tcPr>
          <w:p w14:paraId="49388A56" w14:textId="77777777" w:rsidR="009D1465" w:rsidRPr="00A82325" w:rsidRDefault="009D1465" w:rsidP="009D1465">
            <w:pPr>
              <w:spacing w:before="120" w:after="120" w:line="360" w:lineRule="exact"/>
              <w:rPr>
                <w:rFonts w:ascii="Arial" w:eastAsia="ＭＳ Ｐゴシック" w:hAnsi="Arial" w:cs="Arial"/>
                <w:sz w:val="24"/>
              </w:rPr>
            </w:pPr>
            <w:r w:rsidRPr="00A82325">
              <w:rPr>
                <w:rFonts w:ascii="Arial" w:eastAsia="ＭＳ Ｐゴシック" w:hAnsi="Arial" w:cs="Arial"/>
                <w:sz w:val="24"/>
              </w:rPr>
              <w:t>理由：</w:t>
            </w:r>
          </w:p>
          <w:p w14:paraId="77F44EBA" w14:textId="191FE1C8" w:rsidR="009D1465" w:rsidRPr="008E46BF" w:rsidRDefault="009D1465" w:rsidP="009D1465">
            <w:pPr>
              <w:spacing w:beforeLines="50" w:before="180" w:line="360" w:lineRule="exact"/>
              <w:ind w:firstLineChars="750" w:firstLine="1800"/>
              <w:rPr>
                <w:rFonts w:ascii="Arial" w:eastAsia="ＭＳ Ｐゴシック" w:hAnsi="Arial" w:cs="Arial"/>
                <w:color w:val="0070C0"/>
                <w:sz w:val="24"/>
              </w:rPr>
            </w:pPr>
            <w:r w:rsidRPr="00A82325">
              <w:rPr>
                <w:rFonts w:ascii="Arial" w:eastAsia="ＭＳ Ｐゴシック" w:hAnsi="Arial" w:cs="Arial"/>
                <w:sz w:val="24"/>
              </w:rPr>
              <w:t xml:space="preserve">ご署名：　　　　　　　　　　　　　</w:t>
            </w:r>
            <w:r w:rsidRPr="00A82325">
              <w:rPr>
                <w:rFonts w:ascii="Arial" w:eastAsia="ＭＳ Ｐゴシック" w:hAnsi="Arial" w:cs="Arial" w:hint="eastAsia"/>
                <w:sz w:val="24"/>
              </w:rPr>
              <w:t xml:space="preserve">　　　　　　　　　　</w:t>
            </w:r>
            <w:r w:rsidRPr="00A82325">
              <w:rPr>
                <w:rFonts w:ascii="Arial" w:eastAsia="ＭＳ Ｐゴシック" w:hAnsi="Arial" w:cs="Arial"/>
                <w:sz w:val="24"/>
              </w:rPr>
              <w:t>（続柄：　　　　　　）</w:t>
            </w:r>
          </w:p>
        </w:tc>
      </w:tr>
    </w:tbl>
    <w:p w14:paraId="5164C2C0" w14:textId="77777777" w:rsidR="009D1465" w:rsidRPr="009D1465" w:rsidRDefault="009D1465" w:rsidP="006D14EE">
      <w:pPr>
        <w:spacing w:line="360" w:lineRule="exact"/>
        <w:rPr>
          <w:rFonts w:ascii="Arial" w:eastAsia="ＭＳ Ｐゴシック" w:hAnsi="Arial" w:cs="Arial"/>
          <w:color w:val="0070C0"/>
          <w:sz w:val="24"/>
        </w:rPr>
      </w:pPr>
    </w:p>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095B2AC6" w14:textId="3046C675" w:rsidR="008A5681" w:rsidRDefault="008A5681" w:rsidP="00DE6178">
            <w:pPr>
              <w:pStyle w:val="10"/>
              <w:ind w:right="105"/>
            </w:pPr>
            <w:r w:rsidRPr="00BA7232">
              <w:rPr>
                <w:rFonts w:hint="eastAsia"/>
              </w:rPr>
              <w:t>振込口座</w:t>
            </w:r>
            <w:r w:rsidR="00A82325" w:rsidRPr="00EF767E">
              <w:rPr>
                <w:rFonts w:hint="eastAsia"/>
              </w:rPr>
              <w:t>は</w:t>
            </w:r>
            <w:r w:rsidRPr="00BA7232">
              <w:rPr>
                <w:rFonts w:hint="eastAsia"/>
              </w:rPr>
              <w:t>ICF</w:t>
            </w:r>
            <w:r w:rsidRPr="00BA7232">
              <w:rPr>
                <w:rFonts w:hint="eastAsia"/>
              </w:rPr>
              <w:t>の巻末に綴じ込み、切り離せるように製本する。</w:t>
            </w:r>
          </w:p>
          <w:p w14:paraId="1460CDE8" w14:textId="508F6152" w:rsidR="00F227D7" w:rsidRPr="00DA78FA" w:rsidRDefault="00F227D7" w:rsidP="00DE6178">
            <w:pPr>
              <w:pStyle w:val="10"/>
              <w:ind w:right="105"/>
              <w:rPr>
                <w:u w:val="dotDotDash"/>
              </w:rPr>
            </w:pPr>
            <w:r w:rsidRPr="00DA78FA">
              <w:rPr>
                <w:rFonts w:hint="eastAsia"/>
                <w:u w:val="dotDotDash"/>
              </w:rPr>
              <w:t>メイン</w:t>
            </w:r>
            <w:r w:rsidRPr="00DA78FA">
              <w:rPr>
                <w:rFonts w:hint="eastAsia"/>
                <w:u w:val="dotDotDash"/>
              </w:rPr>
              <w:t>ICF</w:t>
            </w:r>
            <w:r w:rsidRPr="00DA78FA">
              <w:rPr>
                <w:rFonts w:hint="eastAsia"/>
                <w:u w:val="dotDotDash"/>
              </w:rPr>
              <w:t>、プレスクリーニング</w:t>
            </w:r>
            <w:r w:rsidRPr="00DA78FA">
              <w:rPr>
                <w:rFonts w:hint="eastAsia"/>
                <w:u w:val="dotDotDash"/>
              </w:rPr>
              <w:t>ICF</w:t>
            </w:r>
            <w:r w:rsidRPr="00DA78FA">
              <w:rPr>
                <w:rFonts w:hint="eastAsia"/>
                <w:u w:val="dotDotDash"/>
              </w:rPr>
              <w:t>以外は振込口座は不要のため削除する。</w:t>
            </w:r>
          </w:p>
        </w:tc>
      </w:tr>
    </w:tbl>
    <w:p w14:paraId="620DAA99" w14:textId="77777777" w:rsidR="008A5681" w:rsidRPr="00F227D7" w:rsidRDefault="008A5681" w:rsidP="006D14EE">
      <w:pPr>
        <w:spacing w:line="360" w:lineRule="exact"/>
      </w:pPr>
    </w:p>
    <w:sectPr w:rsidR="008A5681" w:rsidRPr="00F227D7" w:rsidSect="00981029">
      <w:footerReference w:type="default" r:id="rId24"/>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BD74" w14:textId="77777777" w:rsidR="00EC4A51" w:rsidRDefault="00EC4A51">
      <w:r>
        <w:separator/>
      </w:r>
    </w:p>
    <w:p w14:paraId="7C49E61A" w14:textId="77777777" w:rsidR="00EC4A51" w:rsidRDefault="00EC4A51"/>
  </w:endnote>
  <w:endnote w:type="continuationSeparator" w:id="0">
    <w:p w14:paraId="2E4BD962" w14:textId="77777777" w:rsidR="00EC4A51" w:rsidRDefault="00EC4A51">
      <w:r>
        <w:continuationSeparator/>
      </w:r>
    </w:p>
    <w:p w14:paraId="2EDF5F6B" w14:textId="77777777" w:rsidR="00EC4A51" w:rsidRDefault="00EC4A51"/>
  </w:endnote>
  <w:endnote w:type="continuationNotice" w:id="1">
    <w:p w14:paraId="50D1812D" w14:textId="77777777" w:rsidR="00EC4A51" w:rsidRDefault="00EC4A51"/>
    <w:p w14:paraId="10556E72" w14:textId="77777777" w:rsidR="00EC4A51" w:rsidRDefault="00EC4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shd w:val="clear" w:color="auto" w:fill="auto"/>
            </w:tcPr>
            <w:p w14:paraId="7098CDD3" w14:textId="362DD7DF"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shd w:val="clear" w:color="auto" w:fill="auto"/>
            </w:tcPr>
            <w:p w14:paraId="311D0BDE" w14:textId="224CCCC8"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607C6A37" w:rsidR="00DB14E2" w:rsidRPr="00906DF5" w:rsidRDefault="00B95EAF" w:rsidP="00E95CE0">
              <w:pPr>
                <w:pStyle w:val="ad"/>
                <w:jc w:val="right"/>
                <w:rPr>
                  <w:rFonts w:cs="Arial"/>
                  <w:i/>
                  <w:lang w:eastAsia="zh-CN"/>
                </w:rPr>
              </w:pPr>
              <w:r w:rsidRPr="00602900">
                <w:rPr>
                  <w:rFonts w:cs="Arial" w:hint="eastAsia"/>
                  <w:color w:val="FF0000"/>
                </w:rPr>
                <w:t>新潟県立がんセンター新潟病院</w:t>
              </w:r>
              <w:r w:rsidR="00DB14E2" w:rsidRPr="008862E4">
                <w:rPr>
                  <w:rFonts w:cs="Arial"/>
                  <w:lang w:eastAsia="zh-CN"/>
                </w:rPr>
                <w:t xml:space="preserve">　　版番号：第</w:t>
              </w:r>
              <w:r w:rsidR="0060271B">
                <w:rPr>
                  <w:rFonts w:cs="Arial" w:hint="eastAsia"/>
                  <w:color w:val="0070C0"/>
                </w:rPr>
                <w:t>1.0</w:t>
              </w:r>
              <w:r w:rsidR="00DB14E2"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24A2" w14:textId="77777777" w:rsidR="00EC4A51" w:rsidRDefault="00EC4A51">
      <w:r>
        <w:separator/>
      </w:r>
    </w:p>
    <w:p w14:paraId="57274819" w14:textId="77777777" w:rsidR="00EC4A51" w:rsidRDefault="00EC4A51"/>
  </w:footnote>
  <w:footnote w:type="continuationSeparator" w:id="0">
    <w:p w14:paraId="0BCFBA88" w14:textId="77777777" w:rsidR="00EC4A51" w:rsidRDefault="00EC4A51">
      <w:r>
        <w:continuationSeparator/>
      </w:r>
    </w:p>
    <w:p w14:paraId="3B33AF93" w14:textId="77777777" w:rsidR="00EC4A51" w:rsidRDefault="00EC4A51"/>
  </w:footnote>
  <w:footnote w:type="continuationNotice" w:id="1">
    <w:p w14:paraId="581D69A3" w14:textId="77777777" w:rsidR="00EC4A51" w:rsidRDefault="00EC4A51"/>
    <w:p w14:paraId="7B6A6588" w14:textId="77777777" w:rsidR="00EC4A51" w:rsidRDefault="00EC4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6"/>
  </w:num>
  <w:num w:numId="2">
    <w:abstractNumId w:val="5"/>
  </w:num>
  <w:num w:numId="3">
    <w:abstractNumId w:val="12"/>
  </w:num>
  <w:num w:numId="4">
    <w:abstractNumId w:val="14"/>
  </w:num>
  <w:num w:numId="5">
    <w:abstractNumId w:val="13"/>
  </w:num>
  <w:num w:numId="6">
    <w:abstractNumId w:val="10"/>
  </w:num>
  <w:num w:numId="7">
    <w:abstractNumId w:val="2"/>
  </w:num>
  <w:num w:numId="8">
    <w:abstractNumId w:val="3"/>
  </w:num>
  <w:num w:numId="9">
    <w:abstractNumId w:val="9"/>
  </w:num>
  <w:num w:numId="10">
    <w:abstractNumId w:val="4"/>
  </w:num>
  <w:num w:numId="11">
    <w:abstractNumId w:val="11"/>
  </w:num>
  <w:num w:numId="12">
    <w:abstractNumId w:val="8"/>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3D6D"/>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3CE"/>
    <w:rsid w:val="00040947"/>
    <w:rsid w:val="000419BB"/>
    <w:rsid w:val="00041B86"/>
    <w:rsid w:val="00042A57"/>
    <w:rsid w:val="00042C6F"/>
    <w:rsid w:val="00042D7F"/>
    <w:rsid w:val="00042DA8"/>
    <w:rsid w:val="00043605"/>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4E4"/>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50E"/>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1E90"/>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0BF"/>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B58"/>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4E05"/>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3C2E"/>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444"/>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7B6"/>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88B"/>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3973"/>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0C6"/>
    <w:rsid w:val="003401B3"/>
    <w:rsid w:val="00340200"/>
    <w:rsid w:val="0034120F"/>
    <w:rsid w:val="0034148D"/>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3D35"/>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6A1A"/>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341"/>
    <w:rsid w:val="00446F62"/>
    <w:rsid w:val="00446F6F"/>
    <w:rsid w:val="004474E3"/>
    <w:rsid w:val="00447B58"/>
    <w:rsid w:val="00447CEA"/>
    <w:rsid w:val="00450104"/>
    <w:rsid w:val="0045036E"/>
    <w:rsid w:val="00451533"/>
    <w:rsid w:val="00452598"/>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DD8"/>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1FAA"/>
    <w:rsid w:val="004C29F3"/>
    <w:rsid w:val="004C2A5C"/>
    <w:rsid w:val="004C3431"/>
    <w:rsid w:val="004C357C"/>
    <w:rsid w:val="004C4CAE"/>
    <w:rsid w:val="004C5099"/>
    <w:rsid w:val="004C56D1"/>
    <w:rsid w:val="004C572C"/>
    <w:rsid w:val="004C5EB9"/>
    <w:rsid w:val="004C6314"/>
    <w:rsid w:val="004C6D9A"/>
    <w:rsid w:val="004C7329"/>
    <w:rsid w:val="004C7ABF"/>
    <w:rsid w:val="004D0EE3"/>
    <w:rsid w:val="004D14E4"/>
    <w:rsid w:val="004D1EE5"/>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6D"/>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1767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D68"/>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271B"/>
    <w:rsid w:val="00602900"/>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006"/>
    <w:rsid w:val="0064457C"/>
    <w:rsid w:val="006447BF"/>
    <w:rsid w:val="00644999"/>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9FF"/>
    <w:rsid w:val="00672C30"/>
    <w:rsid w:val="00672C68"/>
    <w:rsid w:val="00673C41"/>
    <w:rsid w:val="00673CBA"/>
    <w:rsid w:val="00673D7F"/>
    <w:rsid w:val="0067449E"/>
    <w:rsid w:val="00674556"/>
    <w:rsid w:val="00675005"/>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5EDE"/>
    <w:rsid w:val="006A68A1"/>
    <w:rsid w:val="006A6AD2"/>
    <w:rsid w:val="006A7963"/>
    <w:rsid w:val="006B08DB"/>
    <w:rsid w:val="006B1065"/>
    <w:rsid w:val="006B12CF"/>
    <w:rsid w:val="006B1557"/>
    <w:rsid w:val="006B1BB9"/>
    <w:rsid w:val="006B1F29"/>
    <w:rsid w:val="006B219A"/>
    <w:rsid w:val="006B3679"/>
    <w:rsid w:val="006B424C"/>
    <w:rsid w:val="006B4C23"/>
    <w:rsid w:val="006B5CCE"/>
    <w:rsid w:val="006B6943"/>
    <w:rsid w:val="006B6E19"/>
    <w:rsid w:val="006B74FF"/>
    <w:rsid w:val="006B7AFC"/>
    <w:rsid w:val="006B7BFA"/>
    <w:rsid w:val="006B7E7C"/>
    <w:rsid w:val="006C0023"/>
    <w:rsid w:val="006C2AF8"/>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06DC"/>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041"/>
    <w:rsid w:val="006F12CB"/>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191"/>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0B23"/>
    <w:rsid w:val="00711B75"/>
    <w:rsid w:val="00711E88"/>
    <w:rsid w:val="00712740"/>
    <w:rsid w:val="007130FD"/>
    <w:rsid w:val="0071313D"/>
    <w:rsid w:val="007132B1"/>
    <w:rsid w:val="007141DC"/>
    <w:rsid w:val="00714325"/>
    <w:rsid w:val="007145BD"/>
    <w:rsid w:val="007146A9"/>
    <w:rsid w:val="00714734"/>
    <w:rsid w:val="00714A3F"/>
    <w:rsid w:val="00714C1A"/>
    <w:rsid w:val="00715336"/>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15"/>
    <w:rsid w:val="00733414"/>
    <w:rsid w:val="00733BE1"/>
    <w:rsid w:val="00734118"/>
    <w:rsid w:val="00734F13"/>
    <w:rsid w:val="00735CD8"/>
    <w:rsid w:val="00736600"/>
    <w:rsid w:val="00736823"/>
    <w:rsid w:val="00736E09"/>
    <w:rsid w:val="00737340"/>
    <w:rsid w:val="0073784E"/>
    <w:rsid w:val="00737D13"/>
    <w:rsid w:val="00740331"/>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57F20"/>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A7AD9"/>
    <w:rsid w:val="007B06AC"/>
    <w:rsid w:val="007B092E"/>
    <w:rsid w:val="007B0AE9"/>
    <w:rsid w:val="007B0E19"/>
    <w:rsid w:val="007B2C8C"/>
    <w:rsid w:val="007B34F4"/>
    <w:rsid w:val="007B36D2"/>
    <w:rsid w:val="007B384C"/>
    <w:rsid w:val="007B4309"/>
    <w:rsid w:val="007B47FA"/>
    <w:rsid w:val="007B4BA1"/>
    <w:rsid w:val="007B4E1D"/>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0F53"/>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4FD"/>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5FE"/>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8B"/>
    <w:rsid w:val="008553C6"/>
    <w:rsid w:val="00856C2B"/>
    <w:rsid w:val="00856DEB"/>
    <w:rsid w:val="00856DFD"/>
    <w:rsid w:val="008572C7"/>
    <w:rsid w:val="00860374"/>
    <w:rsid w:val="0086053B"/>
    <w:rsid w:val="00861E26"/>
    <w:rsid w:val="00862506"/>
    <w:rsid w:val="008626DF"/>
    <w:rsid w:val="00862786"/>
    <w:rsid w:val="00862BAA"/>
    <w:rsid w:val="008637AF"/>
    <w:rsid w:val="008648AC"/>
    <w:rsid w:val="00864D65"/>
    <w:rsid w:val="008656D5"/>
    <w:rsid w:val="00865BDC"/>
    <w:rsid w:val="00865D64"/>
    <w:rsid w:val="0086605E"/>
    <w:rsid w:val="00866126"/>
    <w:rsid w:val="0086685A"/>
    <w:rsid w:val="00866D36"/>
    <w:rsid w:val="008674B2"/>
    <w:rsid w:val="008674F3"/>
    <w:rsid w:val="0087052F"/>
    <w:rsid w:val="00870BBF"/>
    <w:rsid w:val="00871080"/>
    <w:rsid w:val="008711AB"/>
    <w:rsid w:val="008714F6"/>
    <w:rsid w:val="00872CEE"/>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86D"/>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3C2"/>
    <w:rsid w:val="0092650C"/>
    <w:rsid w:val="00926670"/>
    <w:rsid w:val="00926D1D"/>
    <w:rsid w:val="0092749D"/>
    <w:rsid w:val="00927902"/>
    <w:rsid w:val="00927E86"/>
    <w:rsid w:val="00930566"/>
    <w:rsid w:val="00931BCE"/>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465"/>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5E99"/>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325"/>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DA0"/>
    <w:rsid w:val="00AD0E57"/>
    <w:rsid w:val="00AD1780"/>
    <w:rsid w:val="00AD33F5"/>
    <w:rsid w:val="00AD366C"/>
    <w:rsid w:val="00AD3804"/>
    <w:rsid w:val="00AD3A53"/>
    <w:rsid w:val="00AD4005"/>
    <w:rsid w:val="00AD455E"/>
    <w:rsid w:val="00AD4CEC"/>
    <w:rsid w:val="00AD501E"/>
    <w:rsid w:val="00AD580B"/>
    <w:rsid w:val="00AD5EE3"/>
    <w:rsid w:val="00AD6579"/>
    <w:rsid w:val="00AD663D"/>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103"/>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ABC"/>
    <w:rsid w:val="00B17B8A"/>
    <w:rsid w:val="00B20FF0"/>
    <w:rsid w:val="00B22873"/>
    <w:rsid w:val="00B22EEB"/>
    <w:rsid w:val="00B2300A"/>
    <w:rsid w:val="00B231AB"/>
    <w:rsid w:val="00B23C9D"/>
    <w:rsid w:val="00B24F72"/>
    <w:rsid w:val="00B24F9E"/>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1D04"/>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5C6"/>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5EAF"/>
    <w:rsid w:val="00B96644"/>
    <w:rsid w:val="00B97A47"/>
    <w:rsid w:val="00BA082A"/>
    <w:rsid w:val="00BA0953"/>
    <w:rsid w:val="00BA1579"/>
    <w:rsid w:val="00BA168A"/>
    <w:rsid w:val="00BA16A3"/>
    <w:rsid w:val="00BA1CA8"/>
    <w:rsid w:val="00BA211A"/>
    <w:rsid w:val="00BA24FA"/>
    <w:rsid w:val="00BA2E78"/>
    <w:rsid w:val="00BA2F58"/>
    <w:rsid w:val="00BA2FF6"/>
    <w:rsid w:val="00BA3454"/>
    <w:rsid w:val="00BA3891"/>
    <w:rsid w:val="00BA3F78"/>
    <w:rsid w:val="00BA41F4"/>
    <w:rsid w:val="00BA46DA"/>
    <w:rsid w:val="00BA5A9A"/>
    <w:rsid w:val="00BA5C10"/>
    <w:rsid w:val="00BA6021"/>
    <w:rsid w:val="00BA6CE0"/>
    <w:rsid w:val="00BA6D0A"/>
    <w:rsid w:val="00BA7232"/>
    <w:rsid w:val="00BA7428"/>
    <w:rsid w:val="00BA7C1E"/>
    <w:rsid w:val="00BA7C97"/>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3E5"/>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4861"/>
    <w:rsid w:val="00BF5535"/>
    <w:rsid w:val="00BF55FE"/>
    <w:rsid w:val="00BF5951"/>
    <w:rsid w:val="00BF5D64"/>
    <w:rsid w:val="00BF6347"/>
    <w:rsid w:val="00BF6DDB"/>
    <w:rsid w:val="00BF748A"/>
    <w:rsid w:val="00BF7618"/>
    <w:rsid w:val="00BF78A3"/>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69B8"/>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A0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3E76"/>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A7D06"/>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C16"/>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4A69"/>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1FB"/>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8B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8FA"/>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B7AE7"/>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4E8D"/>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0E"/>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632C"/>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2D0"/>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659"/>
    <w:rsid w:val="00E5586B"/>
    <w:rsid w:val="00E55FAC"/>
    <w:rsid w:val="00E56A75"/>
    <w:rsid w:val="00E57040"/>
    <w:rsid w:val="00E572E6"/>
    <w:rsid w:val="00E5760F"/>
    <w:rsid w:val="00E57BD8"/>
    <w:rsid w:val="00E60922"/>
    <w:rsid w:val="00E6112B"/>
    <w:rsid w:val="00E61E48"/>
    <w:rsid w:val="00E620EE"/>
    <w:rsid w:val="00E62601"/>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252"/>
    <w:rsid w:val="00E7051E"/>
    <w:rsid w:val="00E709AD"/>
    <w:rsid w:val="00E71088"/>
    <w:rsid w:val="00E715E6"/>
    <w:rsid w:val="00E7198F"/>
    <w:rsid w:val="00E720BB"/>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0F4"/>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A51"/>
    <w:rsid w:val="00EC4C8F"/>
    <w:rsid w:val="00EC56F0"/>
    <w:rsid w:val="00EC5C46"/>
    <w:rsid w:val="00EC6946"/>
    <w:rsid w:val="00EC70A8"/>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65E"/>
    <w:rsid w:val="00EE5704"/>
    <w:rsid w:val="00EE62E2"/>
    <w:rsid w:val="00EE6763"/>
    <w:rsid w:val="00EE78E7"/>
    <w:rsid w:val="00EF18A9"/>
    <w:rsid w:val="00EF2244"/>
    <w:rsid w:val="00EF2C48"/>
    <w:rsid w:val="00EF32AE"/>
    <w:rsid w:val="00EF341F"/>
    <w:rsid w:val="00EF3A25"/>
    <w:rsid w:val="00EF3F06"/>
    <w:rsid w:val="00EF40F2"/>
    <w:rsid w:val="00EF4F01"/>
    <w:rsid w:val="00EF5A9F"/>
    <w:rsid w:val="00EF61F5"/>
    <w:rsid w:val="00EF6485"/>
    <w:rsid w:val="00EF72C1"/>
    <w:rsid w:val="00EF767E"/>
    <w:rsid w:val="00EF7D79"/>
    <w:rsid w:val="00F00822"/>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27D7"/>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2F7"/>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eeaf6"/>
    </o:shapedefaults>
    <o:shapelayout v:ext="edit">
      <o:idmap v:ext="edit" data="1"/>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da.go.jp/files/000252155.pdf" TargetMode="External"/><Relationship Id="rId18" Type="http://schemas.openxmlformats.org/officeDocument/2006/relationships/hyperlink" Target="https://www.jpma.or.jp/basis/guide/lofurc0000001zhr-att/phamageno.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cnp.go.jp/nin/guide/r1/kokudohan_ICF.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jpma.or.jp/basis/guide/lofurc0000001zhr-att/phamageno.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rct.mhlw.go.jp" TargetMode="External"/><Relationship Id="rId20" Type="http://schemas.openxmlformats.org/officeDocument/2006/relationships/hyperlink" Target="https://www.amed.go.jp/koubo/data_sharing_templat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igata-cc.jp/bumon/rinsyou.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linicalTrials.gov" TargetMode="External"/><Relationship Id="rId23" Type="http://schemas.openxmlformats.org/officeDocument/2006/relationships/hyperlink" Target="https://www.jpma.or.jp/basis/guide/lofurc0000001zhr-att/phamageno.pdf" TargetMode="External"/><Relationship Id="rId10" Type="http://schemas.openxmlformats.org/officeDocument/2006/relationships/hyperlink" Target="https://rctportal.mhlw.go.jp/" TargetMode="External"/><Relationship Id="rId19" Type="http://schemas.openxmlformats.org/officeDocument/2006/relationships/hyperlink" Target="https://www.jpma.or.jp/information/evaluation/results/allotment/g75una0000001dbq-att/CL_202304_TP3.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niigata-cc.jp/bumon/rinsyou.html" TargetMode="External"/><Relationship Id="rId22" Type="http://schemas.openxmlformats.org/officeDocument/2006/relationships/hyperlink" Target="https://www.ncc.go.jp/jp/c_cat/use/download/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4650</Words>
  <Characters>26508</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31096</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y-chiken3</dc:creator>
  <cp:keywords/>
  <dc:description/>
  <cp:lastModifiedBy>y-chiken3</cp:lastModifiedBy>
  <cp:revision>10</cp:revision>
  <cp:lastPrinted>2026-02-25T01:05:00Z</cp:lastPrinted>
  <dcterms:created xsi:type="dcterms:W3CDTF">2026-02-24T23:58:00Z</dcterms:created>
  <dcterms:modified xsi:type="dcterms:W3CDTF">2026-02-26T23:55:00Z</dcterms:modified>
</cp:coreProperties>
</file>